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228"/>
        <w:tblW w:w="10031" w:type="dxa"/>
        <w:tblLook w:val="0000" w:firstRow="0" w:lastRow="0" w:firstColumn="0" w:lastColumn="0" w:noHBand="0" w:noVBand="0"/>
      </w:tblPr>
      <w:tblGrid>
        <w:gridCol w:w="5296"/>
        <w:gridCol w:w="4735"/>
      </w:tblGrid>
      <w:tr w:rsidR="005E323B" w:rsidRPr="000B42FD" w:rsidTr="005E323B">
        <w:trPr>
          <w:trHeight w:val="358"/>
        </w:trPr>
        <w:tc>
          <w:tcPr>
            <w:tcW w:w="5296" w:type="dxa"/>
          </w:tcPr>
          <w:p w:rsidR="005E323B" w:rsidRPr="000B42FD" w:rsidRDefault="005E323B" w:rsidP="00BB198E">
            <w:pPr>
              <w:tabs>
                <w:tab w:val="left" w:pos="8364"/>
              </w:tabs>
              <w:rPr>
                <w:sz w:val="28"/>
                <w:szCs w:val="20"/>
              </w:rPr>
            </w:pPr>
          </w:p>
        </w:tc>
        <w:tc>
          <w:tcPr>
            <w:tcW w:w="4735" w:type="dxa"/>
          </w:tcPr>
          <w:p w:rsidR="005E323B" w:rsidRPr="000B42FD" w:rsidRDefault="005E323B" w:rsidP="00BB198E">
            <w:pPr>
              <w:tabs>
                <w:tab w:val="left" w:pos="8364"/>
              </w:tabs>
              <w:rPr>
                <w:sz w:val="28"/>
                <w:szCs w:val="20"/>
              </w:rPr>
            </w:pPr>
            <w:bookmarkStart w:id="0" w:name="_GoBack"/>
            <w:bookmarkEnd w:id="0"/>
          </w:p>
        </w:tc>
      </w:tr>
      <w:tr w:rsidR="005E323B" w:rsidRPr="000B42FD" w:rsidTr="005E323B">
        <w:trPr>
          <w:trHeight w:val="3046"/>
        </w:trPr>
        <w:tc>
          <w:tcPr>
            <w:tcW w:w="5296" w:type="dxa"/>
          </w:tcPr>
          <w:p w:rsidR="005E323B" w:rsidRPr="000B42FD" w:rsidRDefault="005E323B" w:rsidP="00BB198E">
            <w:pPr>
              <w:tabs>
                <w:tab w:val="left" w:pos="8364"/>
              </w:tabs>
              <w:rPr>
                <w:sz w:val="28"/>
                <w:szCs w:val="20"/>
              </w:rPr>
            </w:pPr>
          </w:p>
        </w:tc>
        <w:tc>
          <w:tcPr>
            <w:tcW w:w="4735" w:type="dxa"/>
          </w:tcPr>
          <w:p w:rsidR="005E323B" w:rsidRPr="000B42FD" w:rsidRDefault="005E323B" w:rsidP="00810979">
            <w:pPr>
              <w:tabs>
                <w:tab w:val="left" w:pos="8364"/>
              </w:tabs>
              <w:ind w:firstLine="0"/>
              <w:rPr>
                <w:i/>
                <w:sz w:val="28"/>
                <w:szCs w:val="28"/>
              </w:rPr>
            </w:pPr>
          </w:p>
        </w:tc>
      </w:tr>
    </w:tbl>
    <w:p w:rsidR="005E323B" w:rsidRDefault="005E323B" w:rsidP="00BB198E">
      <w:pPr>
        <w:widowControl w:val="0"/>
        <w:tabs>
          <w:tab w:val="left" w:pos="851"/>
          <w:tab w:val="left" w:pos="8364"/>
        </w:tabs>
        <w:autoSpaceDE w:val="0"/>
        <w:autoSpaceDN w:val="0"/>
        <w:adjustRightInd w:val="0"/>
        <w:ind w:firstLine="0"/>
        <w:jc w:val="center"/>
        <w:outlineLvl w:val="1"/>
        <w:rPr>
          <w:b/>
          <w:bCs/>
        </w:rPr>
      </w:pPr>
    </w:p>
    <w:p w:rsidR="005E323B" w:rsidRDefault="005E323B" w:rsidP="00BB198E">
      <w:pPr>
        <w:widowControl w:val="0"/>
        <w:tabs>
          <w:tab w:val="left" w:pos="851"/>
          <w:tab w:val="left" w:pos="8364"/>
        </w:tabs>
        <w:autoSpaceDE w:val="0"/>
        <w:autoSpaceDN w:val="0"/>
        <w:adjustRightInd w:val="0"/>
        <w:ind w:firstLine="0"/>
        <w:jc w:val="center"/>
        <w:outlineLvl w:val="1"/>
        <w:rPr>
          <w:b/>
          <w:bCs/>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bCs/>
          <w:szCs w:val="24"/>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bCs/>
          <w:szCs w:val="24"/>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bCs/>
          <w:szCs w:val="24"/>
        </w:rPr>
      </w:pPr>
    </w:p>
    <w:p w:rsidR="000C0C35" w:rsidRPr="00D95503" w:rsidRDefault="000C0C35" w:rsidP="00BB198E">
      <w:pPr>
        <w:widowControl w:val="0"/>
        <w:tabs>
          <w:tab w:val="left" w:pos="851"/>
          <w:tab w:val="left" w:pos="8364"/>
        </w:tabs>
        <w:autoSpaceDE w:val="0"/>
        <w:autoSpaceDN w:val="0"/>
        <w:adjustRightInd w:val="0"/>
        <w:ind w:firstLine="0"/>
        <w:jc w:val="center"/>
        <w:outlineLvl w:val="1"/>
        <w:rPr>
          <w:b/>
          <w:bCs/>
          <w:szCs w:val="24"/>
        </w:rPr>
      </w:pPr>
      <w:r w:rsidRPr="00D95503">
        <w:rPr>
          <w:b/>
          <w:bCs/>
          <w:szCs w:val="24"/>
        </w:rPr>
        <w:t>ТЕХНИЧЕСКОЕ ЗАДАНИЕ</w:t>
      </w:r>
    </w:p>
    <w:p w:rsidR="005E323B" w:rsidRPr="00D95503" w:rsidRDefault="005E323B" w:rsidP="00BB198E">
      <w:pPr>
        <w:widowControl w:val="0"/>
        <w:tabs>
          <w:tab w:val="left" w:pos="851"/>
          <w:tab w:val="left" w:pos="8364"/>
        </w:tabs>
        <w:autoSpaceDE w:val="0"/>
        <w:autoSpaceDN w:val="0"/>
        <w:adjustRightInd w:val="0"/>
        <w:ind w:firstLine="0"/>
        <w:jc w:val="center"/>
        <w:outlineLvl w:val="1"/>
        <w:rPr>
          <w:b/>
          <w:bCs/>
          <w:szCs w:val="24"/>
        </w:rPr>
      </w:pPr>
    </w:p>
    <w:p w:rsidR="005E323B" w:rsidRPr="00D95503" w:rsidRDefault="00FA3EC8" w:rsidP="00BB198E">
      <w:pPr>
        <w:widowControl w:val="0"/>
        <w:tabs>
          <w:tab w:val="left" w:pos="851"/>
          <w:tab w:val="left" w:pos="8364"/>
        </w:tabs>
        <w:autoSpaceDE w:val="0"/>
        <w:autoSpaceDN w:val="0"/>
        <w:adjustRightInd w:val="0"/>
        <w:ind w:firstLine="0"/>
        <w:jc w:val="center"/>
        <w:outlineLvl w:val="1"/>
        <w:rPr>
          <w:b/>
          <w:szCs w:val="24"/>
          <w:lang w:eastAsia="ru-RU"/>
        </w:rPr>
      </w:pPr>
      <w:r w:rsidRPr="00D95503">
        <w:rPr>
          <w:b/>
          <w:szCs w:val="24"/>
          <w:lang w:eastAsia="ru-RU"/>
        </w:rPr>
        <w:t>Оказание услуг по режимн</w:t>
      </w:r>
      <w:r w:rsidR="006A559F" w:rsidRPr="00D95503">
        <w:rPr>
          <w:b/>
          <w:szCs w:val="24"/>
          <w:lang w:eastAsia="ru-RU"/>
        </w:rPr>
        <w:t>ой</w:t>
      </w:r>
      <w:r w:rsidRPr="00D95503">
        <w:rPr>
          <w:b/>
          <w:szCs w:val="24"/>
          <w:lang w:eastAsia="ru-RU"/>
        </w:rPr>
        <w:t xml:space="preserve"> наладк</w:t>
      </w:r>
      <w:r w:rsidR="006A559F" w:rsidRPr="00D95503">
        <w:rPr>
          <w:b/>
          <w:szCs w:val="24"/>
          <w:lang w:eastAsia="ru-RU"/>
        </w:rPr>
        <w:t>е</w:t>
      </w:r>
      <w:r w:rsidRPr="00D95503">
        <w:rPr>
          <w:b/>
          <w:szCs w:val="24"/>
          <w:lang w:eastAsia="ru-RU"/>
        </w:rPr>
        <w:t xml:space="preserve"> (под нагрузкой) действующих систем  теплопотребления вестибюлей станций метрополитена</w:t>
      </w: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136DF1" w:rsidRPr="00D95503" w:rsidRDefault="00136DF1"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5E323B" w:rsidRPr="00D95503" w:rsidRDefault="005E323B" w:rsidP="00BB198E">
      <w:pPr>
        <w:widowControl w:val="0"/>
        <w:tabs>
          <w:tab w:val="left" w:pos="851"/>
          <w:tab w:val="left" w:pos="8364"/>
        </w:tabs>
        <w:autoSpaceDE w:val="0"/>
        <w:autoSpaceDN w:val="0"/>
        <w:adjustRightInd w:val="0"/>
        <w:ind w:firstLine="0"/>
        <w:jc w:val="center"/>
        <w:outlineLvl w:val="1"/>
        <w:rPr>
          <w:b/>
          <w:szCs w:val="24"/>
          <w:lang w:eastAsia="ru-RU"/>
        </w:rPr>
      </w:pPr>
    </w:p>
    <w:p w:rsidR="008433E8" w:rsidRPr="00D95503" w:rsidRDefault="008433E8" w:rsidP="00BB198E">
      <w:pPr>
        <w:widowControl w:val="0"/>
        <w:tabs>
          <w:tab w:val="left" w:pos="851"/>
          <w:tab w:val="left" w:pos="8364"/>
        </w:tabs>
        <w:autoSpaceDE w:val="0"/>
        <w:autoSpaceDN w:val="0"/>
        <w:adjustRightInd w:val="0"/>
        <w:ind w:firstLine="0"/>
        <w:jc w:val="center"/>
        <w:outlineLvl w:val="1"/>
        <w:rPr>
          <w:b/>
          <w:szCs w:val="24"/>
          <w:lang w:eastAsia="ru-RU"/>
        </w:rPr>
      </w:pPr>
    </w:p>
    <w:p w:rsidR="004C3ED2" w:rsidRPr="00D95503" w:rsidRDefault="004C3ED2" w:rsidP="00BB198E">
      <w:pPr>
        <w:widowControl w:val="0"/>
        <w:tabs>
          <w:tab w:val="left" w:pos="851"/>
          <w:tab w:val="left" w:pos="8364"/>
        </w:tabs>
        <w:autoSpaceDE w:val="0"/>
        <w:autoSpaceDN w:val="0"/>
        <w:adjustRightInd w:val="0"/>
        <w:ind w:firstLine="0"/>
        <w:jc w:val="center"/>
        <w:outlineLvl w:val="1"/>
        <w:rPr>
          <w:b/>
          <w:szCs w:val="24"/>
          <w:lang w:eastAsia="ru-RU"/>
        </w:rPr>
      </w:pPr>
    </w:p>
    <w:p w:rsidR="00D51537" w:rsidRPr="00D95503" w:rsidRDefault="005E323B" w:rsidP="004C3ED2">
      <w:pPr>
        <w:widowControl w:val="0"/>
        <w:tabs>
          <w:tab w:val="left" w:pos="851"/>
          <w:tab w:val="left" w:pos="8364"/>
        </w:tabs>
        <w:autoSpaceDE w:val="0"/>
        <w:autoSpaceDN w:val="0"/>
        <w:adjustRightInd w:val="0"/>
        <w:ind w:firstLine="0"/>
        <w:jc w:val="center"/>
        <w:outlineLvl w:val="1"/>
        <w:rPr>
          <w:b/>
          <w:szCs w:val="24"/>
          <w:lang w:eastAsia="ru-RU"/>
        </w:rPr>
      </w:pPr>
      <w:r w:rsidRPr="00D95503">
        <w:rPr>
          <w:b/>
          <w:szCs w:val="24"/>
          <w:lang w:eastAsia="ru-RU"/>
        </w:rPr>
        <w:t>202</w:t>
      </w:r>
      <w:r w:rsidR="00810979" w:rsidRPr="00D95503">
        <w:rPr>
          <w:b/>
          <w:szCs w:val="24"/>
          <w:lang w:eastAsia="ru-RU"/>
        </w:rPr>
        <w:t>1</w:t>
      </w:r>
      <w:r w:rsidRPr="00D95503">
        <w:rPr>
          <w:b/>
          <w:szCs w:val="24"/>
          <w:lang w:eastAsia="ru-RU"/>
        </w:rPr>
        <w:t xml:space="preserve"> г.</w:t>
      </w:r>
    </w:p>
    <w:p w:rsidR="00DA4B56" w:rsidRPr="00D95503" w:rsidRDefault="00DA4B56" w:rsidP="004C3ED2">
      <w:pPr>
        <w:widowControl w:val="0"/>
        <w:tabs>
          <w:tab w:val="left" w:pos="851"/>
          <w:tab w:val="left" w:pos="8364"/>
        </w:tabs>
        <w:autoSpaceDE w:val="0"/>
        <w:autoSpaceDN w:val="0"/>
        <w:adjustRightInd w:val="0"/>
        <w:ind w:firstLine="0"/>
        <w:jc w:val="center"/>
        <w:outlineLvl w:val="1"/>
        <w:rPr>
          <w:b/>
          <w:szCs w:val="24"/>
          <w:lang w:eastAsia="ru-RU"/>
        </w:rPr>
      </w:pPr>
    </w:p>
    <w:p w:rsidR="00DA4B56" w:rsidRPr="00D95503" w:rsidRDefault="00DA4B56" w:rsidP="004C3ED2">
      <w:pPr>
        <w:widowControl w:val="0"/>
        <w:tabs>
          <w:tab w:val="left" w:pos="851"/>
          <w:tab w:val="left" w:pos="8364"/>
        </w:tabs>
        <w:autoSpaceDE w:val="0"/>
        <w:autoSpaceDN w:val="0"/>
        <w:adjustRightInd w:val="0"/>
        <w:ind w:firstLine="0"/>
        <w:jc w:val="center"/>
        <w:outlineLvl w:val="1"/>
        <w:rPr>
          <w:b/>
          <w:szCs w:val="24"/>
          <w:lang w:eastAsia="ru-RU"/>
        </w:rPr>
      </w:pPr>
    </w:p>
    <w:p w:rsidR="001E1BCE" w:rsidRPr="00D95503" w:rsidRDefault="001E1BCE" w:rsidP="00BB198E">
      <w:pPr>
        <w:tabs>
          <w:tab w:val="left" w:pos="8364"/>
        </w:tabs>
        <w:ind w:left="720" w:firstLine="0"/>
        <w:jc w:val="center"/>
        <w:rPr>
          <w:rFonts w:eastAsia="Times New Roman"/>
          <w:b/>
          <w:color w:val="000000"/>
          <w:szCs w:val="24"/>
          <w:u w:val="single"/>
          <w:lang w:eastAsia="ru-RU"/>
        </w:rPr>
      </w:pPr>
      <w:r w:rsidRPr="00D95503">
        <w:rPr>
          <w:rFonts w:eastAsia="Times New Roman"/>
          <w:b/>
          <w:color w:val="000000"/>
          <w:szCs w:val="24"/>
          <w:u w:val="single"/>
          <w:lang w:eastAsia="ru-RU"/>
        </w:rPr>
        <w:t xml:space="preserve">Раздел 1. Общие </w:t>
      </w:r>
      <w:r w:rsidR="005E323B" w:rsidRPr="00D95503">
        <w:rPr>
          <w:rFonts w:eastAsia="Times New Roman"/>
          <w:b/>
          <w:color w:val="000000"/>
          <w:szCs w:val="24"/>
          <w:u w:val="single"/>
          <w:lang w:eastAsia="ru-RU"/>
        </w:rPr>
        <w:t>сведения</w:t>
      </w:r>
    </w:p>
    <w:p w:rsidR="001E1BCE" w:rsidRPr="00D95503" w:rsidRDefault="001E1BCE" w:rsidP="00BB198E">
      <w:pPr>
        <w:tabs>
          <w:tab w:val="left" w:pos="8364"/>
        </w:tabs>
        <w:ind w:left="360" w:firstLine="0"/>
        <w:jc w:val="center"/>
        <w:rPr>
          <w:rFonts w:eastAsia="Times New Roman"/>
          <w:b/>
          <w:color w:val="000000"/>
          <w:szCs w:val="24"/>
          <w:lang w:eastAsia="ru-RU"/>
        </w:rPr>
      </w:pPr>
    </w:p>
    <w:p w:rsidR="00136DF1" w:rsidRPr="00D95503" w:rsidRDefault="005E323B" w:rsidP="00136DF1">
      <w:pPr>
        <w:tabs>
          <w:tab w:val="left" w:pos="8364"/>
        </w:tabs>
        <w:rPr>
          <w:rFonts w:eastAsia="Times New Roman"/>
          <w:szCs w:val="24"/>
          <w:lang w:eastAsia="ru-RU"/>
        </w:rPr>
      </w:pPr>
      <w:r w:rsidRPr="00D95503">
        <w:rPr>
          <w:b/>
          <w:szCs w:val="24"/>
          <w:u w:val="single"/>
        </w:rPr>
        <w:t>1.1. Предмет оказания услуг</w:t>
      </w:r>
      <w:r w:rsidRPr="00D95503">
        <w:rPr>
          <w:rFonts w:eastAsia="Times New Roman"/>
          <w:szCs w:val="24"/>
          <w:lang w:eastAsia="ru-RU"/>
        </w:rPr>
        <w:t>:</w:t>
      </w:r>
      <w:r w:rsidR="008433E8" w:rsidRPr="00D95503">
        <w:rPr>
          <w:rFonts w:eastAsia="Times New Roman"/>
          <w:szCs w:val="24"/>
          <w:lang w:eastAsia="ru-RU"/>
        </w:rPr>
        <w:t xml:space="preserve"> </w:t>
      </w:r>
      <w:r w:rsidR="002C5C7D" w:rsidRPr="00D95503">
        <w:rPr>
          <w:rFonts w:eastAsia="Times New Roman"/>
          <w:szCs w:val="24"/>
          <w:lang w:eastAsia="ru-RU"/>
        </w:rPr>
        <w:t>режимная наладка (под нагрузкой) действующих систем  теплопотребления вестибюлей станций метрополитена</w:t>
      </w:r>
      <w:r w:rsidR="00136DF1" w:rsidRPr="00D95503">
        <w:rPr>
          <w:rFonts w:eastAsia="Times New Roman"/>
          <w:szCs w:val="24"/>
          <w:lang w:eastAsia="ru-RU"/>
        </w:rPr>
        <w:t>.</w:t>
      </w:r>
    </w:p>
    <w:p w:rsidR="006147F2" w:rsidRPr="00D95503" w:rsidRDefault="005E323B" w:rsidP="00136DF1">
      <w:pPr>
        <w:tabs>
          <w:tab w:val="left" w:pos="8364"/>
        </w:tabs>
        <w:rPr>
          <w:rFonts w:eastAsia="Times New Roman"/>
          <w:szCs w:val="24"/>
          <w:lang w:eastAsia="ru-RU"/>
        </w:rPr>
      </w:pPr>
      <w:r w:rsidRPr="00D95503">
        <w:rPr>
          <w:b/>
          <w:szCs w:val="24"/>
          <w:u w:val="single"/>
        </w:rPr>
        <w:t>1.2. Перечень документов, на основании которых оказываются услуги:</w:t>
      </w:r>
    </w:p>
    <w:p w:rsidR="002C5C7D" w:rsidRPr="00D95503" w:rsidRDefault="002C5C7D" w:rsidP="002C5C7D">
      <w:pPr>
        <w:tabs>
          <w:tab w:val="left" w:pos="8364"/>
        </w:tabs>
        <w:rPr>
          <w:rFonts w:eastAsia="Times New Roman"/>
          <w:szCs w:val="24"/>
          <w:lang w:eastAsia="ru-RU"/>
        </w:rPr>
      </w:pPr>
      <w:r w:rsidRPr="00D95503">
        <w:rPr>
          <w:rFonts w:eastAsia="Times New Roman"/>
          <w:szCs w:val="24"/>
          <w:lang w:eastAsia="ru-RU"/>
        </w:rPr>
        <w:t>- Правила технической эксплуатации тепловых энергоустановок (утв. приказом Минэнерго РФ от 24 марта 2003 года № 115);</w:t>
      </w:r>
    </w:p>
    <w:p w:rsidR="002C5C7D" w:rsidRPr="00D95503" w:rsidRDefault="002C5C7D" w:rsidP="002C5C7D">
      <w:pPr>
        <w:tabs>
          <w:tab w:val="left" w:pos="8364"/>
        </w:tabs>
        <w:rPr>
          <w:rFonts w:eastAsia="Times New Roman"/>
          <w:szCs w:val="24"/>
          <w:lang w:eastAsia="ru-RU"/>
        </w:rPr>
      </w:pPr>
      <w:r w:rsidRPr="00D95503">
        <w:rPr>
          <w:rFonts w:eastAsia="Times New Roman"/>
          <w:szCs w:val="24"/>
          <w:lang w:eastAsia="ru-RU"/>
        </w:rPr>
        <w:t>- Правила подготовки и проведения отопительного сезона в Санкт-Петербурге, введенные в действие протоколом заседания Правительства Санкт-Петербурга от 04 июня 2014 года № 7;</w:t>
      </w:r>
    </w:p>
    <w:p w:rsidR="002C5C7D" w:rsidRPr="00D95503" w:rsidRDefault="002C5C7D" w:rsidP="002C5C7D">
      <w:pPr>
        <w:tabs>
          <w:tab w:val="left" w:pos="8364"/>
        </w:tabs>
        <w:rPr>
          <w:rFonts w:eastAsia="Times New Roman"/>
          <w:szCs w:val="24"/>
          <w:lang w:eastAsia="ru-RU"/>
        </w:rPr>
      </w:pPr>
      <w:r w:rsidRPr="00D95503">
        <w:rPr>
          <w:rFonts w:eastAsia="Times New Roman"/>
          <w:szCs w:val="24"/>
          <w:lang w:eastAsia="ru-RU"/>
        </w:rPr>
        <w:t xml:space="preserve">- Отраслевым стандартом 36-68-82 «Тепловые сети. Режимная наладка систем централизованного теплоснабжения» введённым в действие </w:t>
      </w:r>
      <w:proofErr w:type="spellStart"/>
      <w:r w:rsidRPr="00D95503">
        <w:rPr>
          <w:rFonts w:eastAsia="Times New Roman"/>
          <w:szCs w:val="24"/>
          <w:lang w:eastAsia="ru-RU"/>
        </w:rPr>
        <w:t>Минмонтажспецстроем</w:t>
      </w:r>
      <w:proofErr w:type="spellEnd"/>
      <w:r w:rsidRPr="00D95503">
        <w:rPr>
          <w:rFonts w:eastAsia="Times New Roman"/>
          <w:szCs w:val="24"/>
          <w:lang w:eastAsia="ru-RU"/>
        </w:rPr>
        <w:t xml:space="preserve"> СССР 01 января 1982 года;</w:t>
      </w:r>
    </w:p>
    <w:p w:rsidR="002C5C7D" w:rsidRPr="00D95503" w:rsidRDefault="005E323B" w:rsidP="00BB198E">
      <w:pPr>
        <w:tabs>
          <w:tab w:val="left" w:pos="8364"/>
        </w:tabs>
        <w:rPr>
          <w:szCs w:val="24"/>
        </w:rPr>
      </w:pPr>
      <w:r w:rsidRPr="00D95503">
        <w:rPr>
          <w:b/>
          <w:szCs w:val="24"/>
          <w:u w:val="single"/>
        </w:rPr>
        <w:t>1.3. Цель оказания услуг:</w:t>
      </w:r>
      <w:r w:rsidRPr="00D95503">
        <w:rPr>
          <w:szCs w:val="24"/>
        </w:rPr>
        <w:t xml:space="preserve"> </w:t>
      </w:r>
      <w:r w:rsidR="002C5C7D" w:rsidRPr="00D95503">
        <w:rPr>
          <w:szCs w:val="24"/>
        </w:rPr>
        <w:t>обеспечение всех подключенных к тепловой сети потребителей расчетным количеством тепловой энергии и расчетным количеством сетевой воды для поддержания расчетных температур внутри отапливаемых помещений и заданных режимов работы технологических установок при оптимальном режиме работы системы в целом.</w:t>
      </w:r>
    </w:p>
    <w:p w:rsidR="00195130" w:rsidRPr="00D95503" w:rsidRDefault="005E323B" w:rsidP="00BB198E">
      <w:pPr>
        <w:tabs>
          <w:tab w:val="left" w:pos="8364"/>
        </w:tabs>
        <w:rPr>
          <w:szCs w:val="24"/>
        </w:rPr>
      </w:pPr>
      <w:r w:rsidRPr="00D95503">
        <w:rPr>
          <w:b/>
          <w:szCs w:val="24"/>
          <w:u w:val="single"/>
        </w:rPr>
        <w:t>1.4. Источник финансирования:</w:t>
      </w:r>
      <w:r w:rsidRPr="00D95503">
        <w:rPr>
          <w:szCs w:val="24"/>
        </w:rPr>
        <w:t xml:space="preserve"> собственные средства </w:t>
      </w:r>
      <w:r w:rsidR="006C7044" w:rsidRPr="00D95503">
        <w:rPr>
          <w:bCs/>
          <w:szCs w:val="24"/>
        </w:rPr>
        <w:t xml:space="preserve">ГУП </w:t>
      </w:r>
      <w:r w:rsidRPr="00D95503">
        <w:rPr>
          <w:bCs/>
          <w:szCs w:val="24"/>
        </w:rPr>
        <w:t>«Петербургский метрополитен»</w:t>
      </w:r>
      <w:r w:rsidRPr="00D95503">
        <w:rPr>
          <w:szCs w:val="24"/>
        </w:rPr>
        <w:t>.</w:t>
      </w:r>
    </w:p>
    <w:p w:rsidR="006C7044" w:rsidRPr="00D95503" w:rsidRDefault="005E323B" w:rsidP="00BB198E">
      <w:pPr>
        <w:tabs>
          <w:tab w:val="left" w:pos="8364"/>
        </w:tabs>
        <w:rPr>
          <w:b/>
          <w:szCs w:val="24"/>
        </w:rPr>
      </w:pPr>
      <w:r w:rsidRPr="00D95503">
        <w:rPr>
          <w:b/>
          <w:szCs w:val="24"/>
          <w:u w:val="single"/>
        </w:rPr>
        <w:t>1.5. Характеристика объекта оказания услуг:</w:t>
      </w:r>
      <w:r w:rsidR="00D51537" w:rsidRPr="00D95503">
        <w:rPr>
          <w:b/>
          <w:szCs w:val="24"/>
        </w:rPr>
        <w:t xml:space="preserve"> </w:t>
      </w:r>
    </w:p>
    <w:p w:rsidR="00A3573E" w:rsidRPr="00D95503" w:rsidRDefault="00A3573E" w:rsidP="00BB198E">
      <w:pPr>
        <w:tabs>
          <w:tab w:val="left" w:pos="8364"/>
        </w:tabs>
        <w:rPr>
          <w:b/>
          <w:szCs w:val="24"/>
        </w:rPr>
      </w:pPr>
    </w:p>
    <w:tbl>
      <w:tblPr>
        <w:tblW w:w="10194" w:type="dxa"/>
        <w:tblInd w:w="108" w:type="dxa"/>
        <w:tblLayout w:type="fixed"/>
        <w:tblLook w:val="04A0" w:firstRow="1" w:lastRow="0" w:firstColumn="1" w:lastColumn="0" w:noHBand="0" w:noVBand="1"/>
      </w:tblPr>
      <w:tblGrid>
        <w:gridCol w:w="271"/>
        <w:gridCol w:w="296"/>
        <w:gridCol w:w="1689"/>
        <w:gridCol w:w="2410"/>
        <w:gridCol w:w="988"/>
        <w:gridCol w:w="855"/>
        <w:gridCol w:w="851"/>
        <w:gridCol w:w="850"/>
        <w:gridCol w:w="851"/>
        <w:gridCol w:w="1133"/>
      </w:tblGrid>
      <w:tr w:rsidR="00375361" w:rsidRPr="00D95503" w:rsidTr="00C45566">
        <w:trPr>
          <w:trHeight w:val="960"/>
        </w:trPr>
        <w:tc>
          <w:tcPr>
            <w:tcW w:w="271" w:type="dxa"/>
            <w:tcBorders>
              <w:top w:val="single" w:sz="4" w:space="0" w:color="auto"/>
              <w:left w:val="single" w:sz="4" w:space="0" w:color="auto"/>
            </w:tcBorders>
          </w:tcPr>
          <w:p w:rsidR="00375361" w:rsidRPr="00D95503" w:rsidRDefault="00375361" w:rsidP="00375361">
            <w:pPr>
              <w:spacing w:after="200" w:line="276" w:lineRule="auto"/>
              <w:ind w:left="-546" w:firstLine="0"/>
              <w:jc w:val="center"/>
              <w:rPr>
                <w:rFonts w:eastAsiaTheme="minorHAnsi"/>
                <w:b/>
                <w:szCs w:val="24"/>
              </w:rPr>
            </w:pPr>
          </w:p>
        </w:tc>
        <w:tc>
          <w:tcPr>
            <w:tcW w:w="1985" w:type="dxa"/>
            <w:gridSpan w:val="2"/>
            <w:vMerge w:val="restart"/>
            <w:tcBorders>
              <w:top w:val="single" w:sz="4" w:space="0" w:color="auto"/>
              <w:left w:val="nil"/>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proofErr w:type="gramStart"/>
            <w:r w:rsidRPr="00D95503">
              <w:rPr>
                <w:rFonts w:eastAsiaTheme="minorHAnsi"/>
                <w:b/>
                <w:szCs w:val="24"/>
              </w:rPr>
              <w:t>Место расположение</w:t>
            </w:r>
            <w:proofErr w:type="gramEnd"/>
          </w:p>
        </w:tc>
        <w:tc>
          <w:tcPr>
            <w:tcW w:w="2410" w:type="dxa"/>
            <w:vMerge w:val="restart"/>
            <w:tcBorders>
              <w:top w:val="single" w:sz="4" w:space="0" w:color="auto"/>
              <w:left w:val="nil"/>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Адрес</w:t>
            </w:r>
          </w:p>
        </w:tc>
        <w:tc>
          <w:tcPr>
            <w:tcW w:w="988" w:type="dxa"/>
            <w:vMerge w:val="restart"/>
            <w:tcBorders>
              <w:top w:val="single" w:sz="4" w:space="0" w:color="auto"/>
              <w:left w:val="nil"/>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Температура</w:t>
            </w:r>
          </w:p>
        </w:tc>
        <w:tc>
          <w:tcPr>
            <w:tcW w:w="855" w:type="dxa"/>
            <w:vMerge w:val="restart"/>
            <w:tcBorders>
              <w:top w:val="single" w:sz="4" w:space="0" w:color="auto"/>
              <w:left w:val="nil"/>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Всего Гкал/час</w:t>
            </w:r>
          </w:p>
        </w:tc>
        <w:tc>
          <w:tcPr>
            <w:tcW w:w="3685" w:type="dxa"/>
            <w:gridSpan w:val="4"/>
            <w:tcBorders>
              <w:top w:val="single" w:sz="4" w:space="0" w:color="auto"/>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По видам использования</w:t>
            </w:r>
          </w:p>
        </w:tc>
      </w:tr>
      <w:tr w:rsidR="00375361" w:rsidRPr="00D95503" w:rsidTr="00C45566">
        <w:trPr>
          <w:trHeight w:val="699"/>
        </w:trPr>
        <w:tc>
          <w:tcPr>
            <w:tcW w:w="271" w:type="dxa"/>
            <w:tcBorders>
              <w:left w:val="single" w:sz="4" w:space="0" w:color="auto"/>
              <w:bottom w:val="single" w:sz="4" w:space="0" w:color="auto"/>
            </w:tcBorders>
          </w:tcPr>
          <w:p w:rsidR="00375361" w:rsidRPr="00D95503" w:rsidRDefault="00375361" w:rsidP="00A3573E">
            <w:pPr>
              <w:spacing w:after="200" w:line="276" w:lineRule="auto"/>
              <w:ind w:firstLine="0"/>
              <w:jc w:val="center"/>
              <w:rPr>
                <w:rFonts w:eastAsiaTheme="minorHAnsi"/>
                <w:b/>
                <w:szCs w:val="24"/>
              </w:rPr>
            </w:pPr>
          </w:p>
        </w:tc>
        <w:tc>
          <w:tcPr>
            <w:tcW w:w="1985" w:type="dxa"/>
            <w:gridSpan w:val="2"/>
            <w:vMerge/>
            <w:tcBorders>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p>
        </w:tc>
        <w:tc>
          <w:tcPr>
            <w:tcW w:w="2410" w:type="dxa"/>
            <w:vMerge/>
            <w:tcBorders>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p>
        </w:tc>
        <w:tc>
          <w:tcPr>
            <w:tcW w:w="988" w:type="dxa"/>
            <w:vMerge/>
            <w:tcBorders>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p>
        </w:tc>
        <w:tc>
          <w:tcPr>
            <w:tcW w:w="855" w:type="dxa"/>
            <w:vMerge/>
            <w:tcBorders>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Отопление</w:t>
            </w:r>
          </w:p>
        </w:tc>
        <w:tc>
          <w:tcPr>
            <w:tcW w:w="850" w:type="dxa"/>
            <w:tcBorders>
              <w:top w:val="single" w:sz="4" w:space="0" w:color="auto"/>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Вентиляция</w:t>
            </w:r>
          </w:p>
        </w:tc>
        <w:tc>
          <w:tcPr>
            <w:tcW w:w="851" w:type="dxa"/>
            <w:tcBorders>
              <w:top w:val="single" w:sz="4" w:space="0" w:color="auto"/>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ГВС</w:t>
            </w:r>
          </w:p>
        </w:tc>
        <w:tc>
          <w:tcPr>
            <w:tcW w:w="1133" w:type="dxa"/>
            <w:tcBorders>
              <w:top w:val="single" w:sz="4" w:space="0" w:color="auto"/>
              <w:left w:val="nil"/>
              <w:bottom w:val="single" w:sz="4" w:space="0" w:color="auto"/>
              <w:right w:val="single" w:sz="4" w:space="0" w:color="auto"/>
            </w:tcBorders>
            <w:shd w:val="clear" w:color="auto" w:fill="auto"/>
            <w:vAlign w:val="center"/>
          </w:tcPr>
          <w:p w:rsidR="00375361" w:rsidRPr="00D95503" w:rsidRDefault="00375361" w:rsidP="00A3573E">
            <w:pPr>
              <w:spacing w:after="200" w:line="276" w:lineRule="auto"/>
              <w:ind w:firstLine="0"/>
              <w:jc w:val="center"/>
              <w:rPr>
                <w:rFonts w:eastAsiaTheme="minorHAnsi"/>
                <w:b/>
                <w:szCs w:val="24"/>
              </w:rPr>
            </w:pPr>
            <w:r w:rsidRPr="00D95503">
              <w:rPr>
                <w:rFonts w:eastAsiaTheme="minorHAnsi"/>
                <w:b/>
                <w:szCs w:val="24"/>
              </w:rPr>
              <w:t>Технология</w:t>
            </w:r>
          </w:p>
        </w:tc>
      </w:tr>
      <w:tr w:rsidR="00C45566" w:rsidRPr="00D95503" w:rsidTr="00F424CE">
        <w:trPr>
          <w:trHeight w:val="687"/>
        </w:trPr>
        <w:tc>
          <w:tcPr>
            <w:tcW w:w="10194" w:type="dxa"/>
            <w:gridSpan w:val="10"/>
            <w:tcBorders>
              <w:top w:val="single" w:sz="4" w:space="0" w:color="auto"/>
              <w:left w:val="single" w:sz="4" w:space="0" w:color="auto"/>
              <w:bottom w:val="single" w:sz="4" w:space="0" w:color="auto"/>
              <w:right w:val="single" w:sz="4" w:space="0" w:color="auto"/>
            </w:tcBorders>
            <w:vAlign w:val="center"/>
          </w:tcPr>
          <w:p w:rsidR="00C45566" w:rsidRPr="00D95503" w:rsidRDefault="00C45566" w:rsidP="00F424CE">
            <w:pPr>
              <w:ind w:firstLine="0"/>
              <w:jc w:val="center"/>
              <w:rPr>
                <w:rFonts w:eastAsia="Times New Roman"/>
                <w:color w:val="000000"/>
                <w:szCs w:val="24"/>
                <w:lang w:eastAsia="ru-RU"/>
              </w:rPr>
            </w:pPr>
            <w:r w:rsidRPr="00D95503">
              <w:rPr>
                <w:rFonts w:eastAsia="Times New Roman"/>
                <w:color w:val="000000"/>
                <w:szCs w:val="24"/>
                <w:lang w:eastAsia="ru-RU"/>
              </w:rPr>
              <w:t>Первый этап</w:t>
            </w:r>
          </w:p>
        </w:tc>
      </w:tr>
      <w:tr w:rsidR="00375361" w:rsidRPr="00D95503" w:rsidTr="005C43A2">
        <w:trPr>
          <w:trHeight w:val="687"/>
        </w:trPr>
        <w:tc>
          <w:tcPr>
            <w:tcW w:w="567" w:type="dxa"/>
            <w:gridSpan w:val="2"/>
            <w:tcBorders>
              <w:top w:val="single" w:sz="4" w:space="0" w:color="auto"/>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Чернышевская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пр. Чернышевского д.20,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0,480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0,020</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546"/>
        </w:trPr>
        <w:tc>
          <w:tcPr>
            <w:tcW w:w="567" w:type="dxa"/>
            <w:gridSpan w:val="2"/>
            <w:tcBorders>
              <w:top w:val="nil"/>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2</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Автово</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пр. Стачек д.90, к.2,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0,340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0,070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0,180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0,090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841"/>
        </w:trPr>
        <w:tc>
          <w:tcPr>
            <w:tcW w:w="567" w:type="dxa"/>
            <w:gridSpan w:val="2"/>
            <w:tcBorders>
              <w:top w:val="nil"/>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3</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Кировский завод</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пр. Стачек д.70,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0,330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0,070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0,170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0,090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852"/>
        </w:trPr>
        <w:tc>
          <w:tcPr>
            <w:tcW w:w="567" w:type="dxa"/>
            <w:gridSpan w:val="2"/>
            <w:tcBorders>
              <w:top w:val="nil"/>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4</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Ленинский пр.-1</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Бульвар Новаторов, сооружение №1,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Лит.Б</w:t>
            </w:r>
            <w:proofErr w:type="spellEnd"/>
          </w:p>
        </w:tc>
        <w:tc>
          <w:tcPr>
            <w:tcW w:w="988" w:type="dxa"/>
            <w:vMerge w:val="restart"/>
            <w:tcBorders>
              <w:top w:val="nil"/>
              <w:left w:val="nil"/>
              <w:right w:val="single" w:sz="4" w:space="0" w:color="auto"/>
            </w:tcBorders>
            <w:shd w:val="clear" w:color="auto" w:fill="auto"/>
            <w:vAlign w:val="center"/>
            <w:hideMark/>
          </w:tcPr>
          <w:p w:rsidR="00375361" w:rsidRPr="00D95503" w:rsidRDefault="00375361" w:rsidP="00BA363C">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0,760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0,060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0,500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0,200</w:t>
            </w:r>
          </w:p>
        </w:tc>
        <w:tc>
          <w:tcPr>
            <w:tcW w:w="1133" w:type="dxa"/>
            <w:vMerge w:val="restart"/>
            <w:tcBorders>
              <w:top w:val="nil"/>
              <w:left w:val="single" w:sz="4" w:space="0" w:color="auto"/>
              <w:bottom w:val="single" w:sz="4" w:space="0" w:color="000000"/>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837"/>
        </w:trPr>
        <w:tc>
          <w:tcPr>
            <w:tcW w:w="567" w:type="dxa"/>
            <w:gridSpan w:val="2"/>
            <w:tcBorders>
              <w:top w:val="nil"/>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5</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Ленинский пр.-2</w:t>
            </w:r>
          </w:p>
        </w:tc>
        <w:tc>
          <w:tcPr>
            <w:tcW w:w="2410" w:type="dxa"/>
            <w:vMerge/>
            <w:tcBorders>
              <w:top w:val="nil"/>
              <w:left w:val="single" w:sz="4" w:space="0" w:color="auto"/>
              <w:bottom w:val="single" w:sz="4" w:space="0" w:color="000000"/>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p>
        </w:tc>
        <w:tc>
          <w:tcPr>
            <w:tcW w:w="988" w:type="dxa"/>
            <w:vMerge/>
            <w:tcBorders>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
        </w:tc>
        <w:tc>
          <w:tcPr>
            <w:tcW w:w="855" w:type="dxa"/>
            <w:vMerge/>
            <w:tcBorders>
              <w:top w:val="nil"/>
              <w:left w:val="single" w:sz="4" w:space="0" w:color="auto"/>
              <w:bottom w:val="single" w:sz="4" w:space="0" w:color="000000"/>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p>
        </w:tc>
        <w:tc>
          <w:tcPr>
            <w:tcW w:w="1133" w:type="dxa"/>
            <w:vMerge/>
            <w:tcBorders>
              <w:top w:val="nil"/>
              <w:left w:val="single" w:sz="4" w:space="0" w:color="auto"/>
              <w:bottom w:val="single" w:sz="4" w:space="0" w:color="000000"/>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p>
        </w:tc>
      </w:tr>
      <w:tr w:rsidR="00375361" w:rsidRPr="00D95503" w:rsidTr="005C43A2">
        <w:trPr>
          <w:trHeight w:val="693"/>
        </w:trPr>
        <w:tc>
          <w:tcPr>
            <w:tcW w:w="567" w:type="dxa"/>
            <w:gridSpan w:val="2"/>
            <w:tcBorders>
              <w:top w:val="nil"/>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6</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w:t>
            </w:r>
            <w:proofErr w:type="spellStart"/>
            <w:r w:rsidRPr="00D95503">
              <w:rPr>
                <w:rFonts w:eastAsia="Times New Roman"/>
                <w:color w:val="000000"/>
                <w:szCs w:val="24"/>
                <w:lang w:eastAsia="ru-RU"/>
              </w:rPr>
              <w:t>адм.зд</w:t>
            </w:r>
            <w:proofErr w:type="spellEnd"/>
            <w:r w:rsidRPr="00D95503">
              <w:rPr>
                <w:rFonts w:eastAsia="Times New Roman"/>
                <w:color w:val="000000"/>
                <w:szCs w:val="24"/>
                <w:lang w:eastAsia="ru-RU"/>
              </w:rPr>
              <w:t>.</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Московский пр., д.28,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single" w:sz="4" w:space="0" w:color="auto"/>
              <w:left w:val="single" w:sz="4" w:space="0" w:color="auto"/>
              <w:bottom w:val="single" w:sz="4" w:space="0" w:color="auto"/>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0,124</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0,040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0,084</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705"/>
        </w:trPr>
        <w:tc>
          <w:tcPr>
            <w:tcW w:w="567" w:type="dxa"/>
            <w:gridSpan w:val="2"/>
            <w:tcBorders>
              <w:top w:val="nil"/>
              <w:left w:val="single" w:sz="4" w:space="0" w:color="auto"/>
              <w:bottom w:val="single" w:sz="4" w:space="0" w:color="auto"/>
              <w:right w:val="single" w:sz="4" w:space="0" w:color="auto"/>
            </w:tcBorders>
          </w:tcPr>
          <w:p w:rsidR="00375361" w:rsidRPr="00D95503" w:rsidRDefault="00C45566" w:rsidP="00A3573E">
            <w:pPr>
              <w:ind w:firstLine="0"/>
              <w:jc w:val="center"/>
              <w:rPr>
                <w:rFonts w:eastAsia="Times New Roman"/>
                <w:color w:val="000000"/>
                <w:szCs w:val="24"/>
                <w:lang w:eastAsia="ru-RU"/>
              </w:rPr>
            </w:pPr>
            <w:r w:rsidRPr="00D95503">
              <w:rPr>
                <w:rFonts w:eastAsia="Times New Roman"/>
                <w:color w:val="000000"/>
                <w:szCs w:val="24"/>
                <w:lang w:eastAsia="ru-RU"/>
              </w:rPr>
              <w:t>7</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w:t>
            </w:r>
            <w:proofErr w:type="spellStart"/>
            <w:r w:rsidRPr="00D95503">
              <w:rPr>
                <w:rFonts w:eastAsia="Times New Roman"/>
                <w:color w:val="000000"/>
                <w:szCs w:val="24"/>
                <w:lang w:eastAsia="ru-RU"/>
              </w:rPr>
              <w:t>адм.зд</w:t>
            </w:r>
            <w:proofErr w:type="spellEnd"/>
            <w:r w:rsidRPr="00D95503">
              <w:rPr>
                <w:rFonts w:eastAsia="Times New Roman"/>
                <w:color w:val="000000"/>
                <w:szCs w:val="24"/>
                <w:lang w:eastAsia="ru-RU"/>
              </w:rPr>
              <w:t>. АБК и вестибюль</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Московский пр. д.28/76</w:t>
            </w:r>
          </w:p>
        </w:tc>
        <w:tc>
          <w:tcPr>
            <w:tcW w:w="988" w:type="dxa"/>
            <w:tcBorders>
              <w:top w:val="single" w:sz="4" w:space="0" w:color="auto"/>
              <w:left w:val="single" w:sz="4" w:space="0" w:color="auto"/>
              <w:bottom w:val="single" w:sz="4" w:space="0" w:color="auto"/>
              <w:right w:val="single" w:sz="4" w:space="0" w:color="auto"/>
            </w:tcBorders>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0,362</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0,160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0,142</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0,060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858"/>
        </w:trPr>
        <w:tc>
          <w:tcPr>
            <w:tcW w:w="567" w:type="dxa"/>
            <w:gridSpan w:val="2"/>
            <w:tcBorders>
              <w:top w:val="single" w:sz="4" w:space="0" w:color="auto"/>
              <w:left w:val="single" w:sz="4" w:space="0" w:color="auto"/>
              <w:bottom w:val="single" w:sz="4" w:space="0" w:color="auto"/>
              <w:right w:val="single" w:sz="4" w:space="0" w:color="auto"/>
            </w:tcBorders>
          </w:tcPr>
          <w:p w:rsidR="00375361"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lastRenderedPageBreak/>
              <w:t>8</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w:t>
            </w:r>
            <w:proofErr w:type="spellStart"/>
            <w:r w:rsidRPr="00D95503">
              <w:rPr>
                <w:rFonts w:eastAsia="Times New Roman"/>
                <w:color w:val="000000"/>
                <w:szCs w:val="24"/>
                <w:lang w:eastAsia="ru-RU"/>
              </w:rPr>
              <w:t>адм.зд</w:t>
            </w:r>
            <w:proofErr w:type="spellEnd"/>
            <w:r w:rsidRPr="00D95503">
              <w:rPr>
                <w:rFonts w:eastAsia="Times New Roman"/>
                <w:color w:val="000000"/>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Загородный пр. д.74,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single" w:sz="4" w:space="0" w:color="auto"/>
              <w:left w:val="single" w:sz="4" w:space="0" w:color="auto"/>
              <w:bottom w:val="single" w:sz="4" w:space="0" w:color="auto"/>
              <w:right w:val="single" w:sz="4" w:space="0" w:color="auto"/>
            </w:tcBorders>
            <w:vAlign w:val="center"/>
            <w:hideMark/>
          </w:tcPr>
          <w:p w:rsidR="00375361" w:rsidRPr="00D95503" w:rsidRDefault="00375361" w:rsidP="00BA363C">
            <w:pPr>
              <w:ind w:firstLine="0"/>
              <w:jc w:val="center"/>
              <w:rPr>
                <w:rFonts w:eastAsia="Times New Roman"/>
                <w:color w:val="000000"/>
                <w:szCs w:val="24"/>
                <w:lang w:eastAsia="ru-RU"/>
              </w:rPr>
            </w:pPr>
            <w:r w:rsidRPr="00D95503">
              <w:rPr>
                <w:szCs w:val="24"/>
              </w:rPr>
              <w:t>95/70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0,113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0,023</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573"/>
        </w:trPr>
        <w:tc>
          <w:tcPr>
            <w:tcW w:w="567" w:type="dxa"/>
            <w:gridSpan w:val="2"/>
            <w:tcBorders>
              <w:top w:val="nil"/>
              <w:left w:val="single" w:sz="4" w:space="0" w:color="auto"/>
              <w:bottom w:val="single" w:sz="4" w:space="0" w:color="auto"/>
              <w:right w:val="single" w:sz="4" w:space="0" w:color="auto"/>
            </w:tcBorders>
          </w:tcPr>
          <w:p w:rsidR="00375361"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w:t>
            </w:r>
            <w:proofErr w:type="spellStart"/>
            <w:r w:rsidRPr="00D95503">
              <w:rPr>
                <w:rFonts w:eastAsia="Times New Roman"/>
                <w:color w:val="000000"/>
                <w:szCs w:val="24"/>
                <w:lang w:eastAsia="ru-RU"/>
              </w:rPr>
              <w:t>адм.зд</w:t>
            </w:r>
            <w:proofErr w:type="spellEnd"/>
            <w:r w:rsidRPr="00D95503">
              <w:rPr>
                <w:rFonts w:eastAsia="Times New Roman"/>
                <w:color w:val="000000"/>
                <w:szCs w:val="24"/>
                <w:lang w:eastAsia="ru-RU"/>
              </w:rPr>
              <w:t>.</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Московский д.30,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single" w:sz="4" w:space="0" w:color="auto"/>
              <w:left w:val="single" w:sz="4" w:space="0" w:color="auto"/>
              <w:bottom w:val="single" w:sz="4" w:space="0" w:color="000000"/>
              <w:right w:val="single" w:sz="4" w:space="0" w:color="auto"/>
            </w:tcBorders>
            <w:vAlign w:val="center"/>
            <w:hideMark/>
          </w:tcPr>
          <w:p w:rsidR="00375361" w:rsidRPr="00D95503" w:rsidRDefault="00375361" w:rsidP="00BA363C">
            <w:pPr>
              <w:ind w:firstLine="0"/>
              <w:jc w:val="center"/>
              <w:rPr>
                <w:rFonts w:eastAsia="Times New Roman"/>
                <w:color w:val="000000"/>
                <w:szCs w:val="24"/>
                <w:lang w:eastAsia="ru-RU"/>
              </w:rPr>
            </w:pPr>
            <w:r w:rsidRPr="00D95503">
              <w:rPr>
                <w:szCs w:val="24"/>
              </w:rPr>
              <w:t>95/70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0,580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0,430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0,110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0,040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693"/>
        </w:trPr>
        <w:tc>
          <w:tcPr>
            <w:tcW w:w="567" w:type="dxa"/>
            <w:gridSpan w:val="2"/>
            <w:tcBorders>
              <w:top w:val="single" w:sz="4" w:space="0" w:color="auto"/>
              <w:left w:val="single" w:sz="4" w:space="0" w:color="auto"/>
              <w:bottom w:val="single" w:sz="4" w:space="0" w:color="auto"/>
              <w:right w:val="single" w:sz="4" w:space="0" w:color="auto"/>
            </w:tcBorders>
          </w:tcPr>
          <w:p w:rsidR="00375361"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10</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Площадь Ленина-1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пл. Ленина д.6,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.Б</w:t>
            </w:r>
            <w:proofErr w:type="spellEnd"/>
            <w:proofErr w:type="gramEnd"/>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0,506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0,226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0,080</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563"/>
        </w:trPr>
        <w:tc>
          <w:tcPr>
            <w:tcW w:w="567" w:type="dxa"/>
            <w:gridSpan w:val="2"/>
            <w:tcBorders>
              <w:top w:val="nil"/>
              <w:left w:val="single" w:sz="4" w:space="0" w:color="auto"/>
              <w:bottom w:val="single" w:sz="4" w:space="0" w:color="auto"/>
              <w:right w:val="single" w:sz="4" w:space="0" w:color="auto"/>
            </w:tcBorders>
          </w:tcPr>
          <w:p w:rsidR="00375361"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11</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Звездная</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Звездная д.3, к.1,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0,470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0,130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0,280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0,060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588"/>
        </w:trPr>
        <w:tc>
          <w:tcPr>
            <w:tcW w:w="567" w:type="dxa"/>
            <w:gridSpan w:val="2"/>
            <w:tcBorders>
              <w:top w:val="nil"/>
              <w:left w:val="single" w:sz="4" w:space="0" w:color="auto"/>
              <w:bottom w:val="single" w:sz="4" w:space="0" w:color="auto"/>
              <w:right w:val="single" w:sz="4" w:space="0" w:color="auto"/>
            </w:tcBorders>
          </w:tcPr>
          <w:p w:rsidR="00375361" w:rsidRPr="00D95503" w:rsidRDefault="005C43A2" w:rsidP="00F424CE">
            <w:pPr>
              <w:ind w:firstLine="0"/>
              <w:jc w:val="center"/>
              <w:rPr>
                <w:rFonts w:eastAsia="Times New Roman"/>
                <w:color w:val="000000"/>
                <w:szCs w:val="24"/>
                <w:lang w:eastAsia="ru-RU"/>
              </w:rPr>
            </w:pPr>
            <w:r w:rsidRPr="00D95503">
              <w:rPr>
                <w:rFonts w:eastAsia="Times New Roman"/>
                <w:color w:val="000000"/>
                <w:szCs w:val="24"/>
                <w:lang w:eastAsia="ru-RU"/>
              </w:rPr>
              <w:t>1</w:t>
            </w:r>
            <w:r w:rsidR="00F424CE">
              <w:rPr>
                <w:rFonts w:eastAsia="Times New Roman"/>
                <w:color w:val="000000"/>
                <w:szCs w:val="24"/>
                <w:lang w:eastAsia="ru-RU"/>
              </w:rPr>
              <w:t>2</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Пл.Ал</w:t>
            </w:r>
            <w:proofErr w:type="gramStart"/>
            <w:r w:rsidRPr="00D95503">
              <w:rPr>
                <w:rFonts w:eastAsia="Times New Roman"/>
                <w:color w:val="000000"/>
                <w:szCs w:val="24"/>
                <w:lang w:eastAsia="ru-RU"/>
              </w:rPr>
              <w:t>.Н</w:t>
            </w:r>
            <w:proofErr w:type="gramEnd"/>
            <w:r w:rsidRPr="00D95503">
              <w:rPr>
                <w:rFonts w:eastAsia="Times New Roman"/>
                <w:color w:val="000000"/>
                <w:szCs w:val="24"/>
                <w:lang w:eastAsia="ru-RU"/>
              </w:rPr>
              <w:t>евского-1</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пл. </w:t>
            </w:r>
            <w:proofErr w:type="spellStart"/>
            <w:r w:rsidRPr="00D95503">
              <w:rPr>
                <w:rFonts w:eastAsia="Times New Roman"/>
                <w:color w:val="000000"/>
                <w:szCs w:val="24"/>
                <w:lang w:eastAsia="ru-RU"/>
              </w:rPr>
              <w:t>А.Невского</w:t>
            </w:r>
            <w:proofErr w:type="spellEnd"/>
            <w:r w:rsidRPr="00D95503">
              <w:rPr>
                <w:rFonts w:eastAsia="Times New Roman"/>
                <w:color w:val="000000"/>
                <w:szCs w:val="24"/>
                <w:lang w:eastAsia="ru-RU"/>
              </w:rPr>
              <w:t xml:space="preserve"> д.2,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0,400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0,040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0,340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0,020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601"/>
        </w:trPr>
        <w:tc>
          <w:tcPr>
            <w:tcW w:w="567" w:type="dxa"/>
            <w:gridSpan w:val="2"/>
            <w:tcBorders>
              <w:top w:val="nil"/>
              <w:left w:val="single" w:sz="4" w:space="0" w:color="auto"/>
              <w:bottom w:val="single" w:sz="4" w:space="0" w:color="auto"/>
              <w:right w:val="single" w:sz="4" w:space="0" w:color="auto"/>
            </w:tcBorders>
          </w:tcPr>
          <w:p w:rsidR="00375361"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13</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Пл.Ал</w:t>
            </w:r>
            <w:proofErr w:type="gramStart"/>
            <w:r w:rsidRPr="00D95503">
              <w:rPr>
                <w:rFonts w:eastAsia="Times New Roman"/>
                <w:color w:val="000000"/>
                <w:szCs w:val="24"/>
                <w:lang w:eastAsia="ru-RU"/>
              </w:rPr>
              <w:t>.Н</w:t>
            </w:r>
            <w:proofErr w:type="gramEnd"/>
            <w:r w:rsidRPr="00D95503">
              <w:rPr>
                <w:rFonts w:eastAsia="Times New Roman"/>
                <w:color w:val="000000"/>
                <w:szCs w:val="24"/>
                <w:lang w:eastAsia="ru-RU"/>
              </w:rPr>
              <w:t>евского-2</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Чернорецкий</w:t>
            </w:r>
            <w:proofErr w:type="spellEnd"/>
            <w:r w:rsidRPr="00D95503">
              <w:rPr>
                <w:rFonts w:eastAsia="Times New Roman"/>
                <w:color w:val="000000"/>
                <w:szCs w:val="24"/>
                <w:lang w:eastAsia="ru-RU"/>
              </w:rPr>
              <w:t xml:space="preserve"> пер. д.3,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.М</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1,040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0,310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0,450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0,280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457"/>
        </w:trPr>
        <w:tc>
          <w:tcPr>
            <w:tcW w:w="567" w:type="dxa"/>
            <w:gridSpan w:val="2"/>
            <w:tcBorders>
              <w:top w:val="nil"/>
              <w:left w:val="single" w:sz="4" w:space="0" w:color="auto"/>
              <w:bottom w:val="single" w:sz="4" w:space="0" w:color="auto"/>
              <w:right w:val="single" w:sz="4" w:space="0" w:color="auto"/>
            </w:tcBorders>
          </w:tcPr>
          <w:p w:rsidR="00375361"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14</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Балтийская</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пл</w:t>
            </w:r>
            <w:proofErr w:type="gramStart"/>
            <w:r w:rsidRPr="00D95503">
              <w:rPr>
                <w:rFonts w:eastAsia="Times New Roman"/>
                <w:color w:val="000000"/>
                <w:szCs w:val="24"/>
                <w:lang w:eastAsia="ru-RU"/>
              </w:rPr>
              <w:t>.Б</w:t>
            </w:r>
            <w:proofErr w:type="gramEnd"/>
            <w:r w:rsidRPr="00D95503">
              <w:rPr>
                <w:rFonts w:eastAsia="Times New Roman"/>
                <w:color w:val="000000"/>
                <w:szCs w:val="24"/>
                <w:lang w:eastAsia="ru-RU"/>
              </w:rPr>
              <w:t>алтийского</w:t>
            </w:r>
            <w:proofErr w:type="spellEnd"/>
            <w:r w:rsidRPr="00D95503">
              <w:rPr>
                <w:rFonts w:eastAsia="Times New Roman"/>
                <w:color w:val="000000"/>
                <w:szCs w:val="24"/>
                <w:lang w:eastAsia="ru-RU"/>
              </w:rPr>
              <w:t xml:space="preserve"> вокзала, д.1, </w:t>
            </w:r>
            <w:proofErr w:type="spellStart"/>
            <w:r w:rsidRPr="00D95503">
              <w:rPr>
                <w:rFonts w:eastAsia="Times New Roman"/>
                <w:color w:val="000000"/>
                <w:szCs w:val="24"/>
                <w:lang w:eastAsia="ru-RU"/>
              </w:rPr>
              <w:t>Лит.А</w:t>
            </w:r>
            <w:proofErr w:type="spell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0,430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0,150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0,250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0,030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286"/>
        </w:trPr>
        <w:tc>
          <w:tcPr>
            <w:tcW w:w="567" w:type="dxa"/>
            <w:gridSpan w:val="2"/>
            <w:tcBorders>
              <w:top w:val="nil"/>
              <w:left w:val="single" w:sz="4" w:space="0" w:color="auto"/>
              <w:bottom w:val="single" w:sz="4" w:space="0" w:color="auto"/>
              <w:right w:val="single" w:sz="4" w:space="0" w:color="auto"/>
            </w:tcBorders>
          </w:tcPr>
          <w:p w:rsidR="00375361"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15</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Приморская</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Одоевского д.29,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0,550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0,040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0,400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0,110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550"/>
        </w:trPr>
        <w:tc>
          <w:tcPr>
            <w:tcW w:w="567" w:type="dxa"/>
            <w:gridSpan w:val="2"/>
            <w:tcBorders>
              <w:top w:val="nil"/>
              <w:left w:val="single" w:sz="4" w:space="0" w:color="auto"/>
              <w:bottom w:val="single" w:sz="4" w:space="0" w:color="auto"/>
              <w:right w:val="single" w:sz="4" w:space="0" w:color="auto"/>
            </w:tcBorders>
          </w:tcPr>
          <w:p w:rsidR="00375361"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16</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w:t>
            </w:r>
            <w:proofErr w:type="spellStart"/>
            <w:r w:rsidRPr="00D95503">
              <w:rPr>
                <w:rFonts w:eastAsia="Times New Roman"/>
                <w:color w:val="000000"/>
                <w:szCs w:val="24"/>
                <w:lang w:eastAsia="ru-RU"/>
              </w:rPr>
              <w:t>адм.зд</w:t>
            </w:r>
            <w:proofErr w:type="spellEnd"/>
            <w:r w:rsidRPr="00D95503">
              <w:rPr>
                <w:rFonts w:eastAsia="Times New Roman"/>
                <w:color w:val="000000"/>
                <w:szCs w:val="24"/>
                <w:lang w:eastAsia="ru-RU"/>
              </w:rPr>
              <w:t>. "Дом связи-2"</w:t>
            </w:r>
          </w:p>
        </w:tc>
        <w:tc>
          <w:tcPr>
            <w:tcW w:w="241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Одоевского д.29,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2,010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1,340</w:t>
            </w:r>
          </w:p>
        </w:tc>
        <w:tc>
          <w:tcPr>
            <w:tcW w:w="850"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0,360</w:t>
            </w:r>
          </w:p>
        </w:tc>
        <w:tc>
          <w:tcPr>
            <w:tcW w:w="851"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0,310</w:t>
            </w:r>
          </w:p>
        </w:tc>
        <w:tc>
          <w:tcPr>
            <w:tcW w:w="1133" w:type="dxa"/>
            <w:tcBorders>
              <w:top w:val="nil"/>
              <w:left w:val="nil"/>
              <w:bottom w:val="single" w:sz="4" w:space="0" w:color="auto"/>
              <w:right w:val="single" w:sz="4" w:space="0" w:color="auto"/>
            </w:tcBorders>
            <w:shd w:val="clear" w:color="auto" w:fill="auto"/>
            <w:vAlign w:val="center"/>
            <w:hideMark/>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0,00000</w:t>
            </w:r>
          </w:p>
        </w:tc>
      </w:tr>
      <w:tr w:rsidR="00375361" w:rsidRPr="00D95503" w:rsidTr="005C43A2">
        <w:trPr>
          <w:trHeight w:val="717"/>
        </w:trPr>
        <w:tc>
          <w:tcPr>
            <w:tcW w:w="567" w:type="dxa"/>
            <w:gridSpan w:val="2"/>
            <w:tcBorders>
              <w:top w:val="nil"/>
              <w:left w:val="single" w:sz="4" w:space="0" w:color="auto"/>
              <w:bottom w:val="single" w:sz="4" w:space="0" w:color="auto"/>
              <w:right w:val="single" w:sz="4" w:space="0" w:color="auto"/>
            </w:tcBorders>
          </w:tcPr>
          <w:p w:rsidR="00375361" w:rsidRPr="00D95503" w:rsidRDefault="00375361" w:rsidP="00A3573E">
            <w:pPr>
              <w:ind w:firstLine="0"/>
              <w:jc w:val="center"/>
              <w:rPr>
                <w:rFonts w:eastAsia="Times New Roman"/>
                <w:color w:val="000000"/>
                <w:szCs w:val="24"/>
                <w:lang w:eastAsia="ru-RU"/>
              </w:rPr>
            </w:pPr>
          </w:p>
        </w:tc>
        <w:tc>
          <w:tcPr>
            <w:tcW w:w="9627" w:type="dxa"/>
            <w:gridSpan w:val="8"/>
            <w:tcBorders>
              <w:top w:val="nil"/>
              <w:left w:val="single" w:sz="4" w:space="0" w:color="auto"/>
              <w:bottom w:val="single" w:sz="4" w:space="0" w:color="auto"/>
              <w:right w:val="single" w:sz="4" w:space="0" w:color="auto"/>
            </w:tcBorders>
            <w:shd w:val="clear" w:color="auto" w:fill="auto"/>
            <w:vAlign w:val="center"/>
          </w:tcPr>
          <w:p w:rsidR="00375361" w:rsidRPr="00D95503" w:rsidRDefault="00375361" w:rsidP="00A3573E">
            <w:pPr>
              <w:ind w:firstLine="0"/>
              <w:jc w:val="center"/>
              <w:rPr>
                <w:rFonts w:eastAsia="Times New Roman"/>
                <w:color w:val="000000"/>
                <w:szCs w:val="24"/>
                <w:lang w:eastAsia="ru-RU"/>
              </w:rPr>
            </w:pPr>
            <w:r w:rsidRPr="00D95503">
              <w:rPr>
                <w:rFonts w:eastAsia="Times New Roman"/>
                <w:color w:val="000000"/>
                <w:szCs w:val="24"/>
                <w:lang w:eastAsia="ru-RU"/>
              </w:rPr>
              <w:t>Второй этап</w:t>
            </w:r>
          </w:p>
        </w:tc>
      </w:tr>
      <w:tr w:rsidR="005C43A2" w:rsidRPr="00D95503" w:rsidTr="005C43A2">
        <w:trPr>
          <w:trHeight w:val="717"/>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17</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Достоевская</w:t>
            </w:r>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Владимирский пр., д. 21,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0,197</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0,051</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0,146</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0,00035</w:t>
            </w:r>
          </w:p>
        </w:tc>
      </w:tr>
      <w:tr w:rsidR="005C43A2" w:rsidRPr="00D95503" w:rsidTr="005C43A2">
        <w:trPr>
          <w:trHeight w:val="752"/>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18</w:t>
            </w:r>
          </w:p>
        </w:tc>
        <w:tc>
          <w:tcPr>
            <w:tcW w:w="1689" w:type="dxa"/>
            <w:tcBorders>
              <w:top w:val="nil"/>
              <w:left w:val="single" w:sz="4" w:space="0" w:color="auto"/>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Лиговский пр.</w:t>
            </w:r>
          </w:p>
        </w:tc>
        <w:tc>
          <w:tcPr>
            <w:tcW w:w="2410"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Лиговский пр., д. 88,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0,919</w:t>
            </w:r>
          </w:p>
        </w:tc>
        <w:tc>
          <w:tcPr>
            <w:tcW w:w="851"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0,358</w:t>
            </w:r>
          </w:p>
        </w:tc>
        <w:tc>
          <w:tcPr>
            <w:tcW w:w="850"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0,559</w:t>
            </w:r>
          </w:p>
        </w:tc>
        <w:tc>
          <w:tcPr>
            <w:tcW w:w="851"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1133"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0,00194</w:t>
            </w:r>
          </w:p>
        </w:tc>
      </w:tr>
      <w:tr w:rsidR="005C43A2" w:rsidRPr="00D95503" w:rsidTr="005C43A2">
        <w:trPr>
          <w:trHeight w:val="752"/>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19</w:t>
            </w:r>
          </w:p>
        </w:tc>
        <w:tc>
          <w:tcPr>
            <w:tcW w:w="1689" w:type="dxa"/>
            <w:tcBorders>
              <w:top w:val="nil"/>
              <w:left w:val="single" w:sz="4" w:space="0" w:color="auto"/>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Петроградская</w:t>
            </w:r>
          </w:p>
        </w:tc>
        <w:tc>
          <w:tcPr>
            <w:tcW w:w="2410"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Каменоостровский</w:t>
            </w:r>
            <w:proofErr w:type="spellEnd"/>
            <w:r w:rsidRPr="00D95503">
              <w:rPr>
                <w:rFonts w:eastAsia="Times New Roman"/>
                <w:color w:val="000000"/>
                <w:szCs w:val="24"/>
                <w:lang w:eastAsia="ru-RU"/>
              </w:rPr>
              <w:t xml:space="preserve"> пр., д. 37</w:t>
            </w:r>
          </w:p>
        </w:tc>
        <w:tc>
          <w:tcPr>
            <w:tcW w:w="988"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0,428</w:t>
            </w:r>
          </w:p>
        </w:tc>
        <w:tc>
          <w:tcPr>
            <w:tcW w:w="851"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0,033</w:t>
            </w:r>
          </w:p>
        </w:tc>
        <w:tc>
          <w:tcPr>
            <w:tcW w:w="850"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0,394</w:t>
            </w:r>
          </w:p>
        </w:tc>
        <w:tc>
          <w:tcPr>
            <w:tcW w:w="851"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1133" w:type="dxa"/>
            <w:tcBorders>
              <w:top w:val="nil"/>
              <w:left w:val="nil"/>
              <w:bottom w:val="single" w:sz="4" w:space="0" w:color="auto"/>
              <w:right w:val="single" w:sz="4" w:space="0" w:color="auto"/>
            </w:tcBorders>
            <w:shd w:val="clear" w:color="auto" w:fill="auto"/>
            <w:vAlign w:val="center"/>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0,00056</w:t>
            </w:r>
          </w:p>
        </w:tc>
      </w:tr>
      <w:tr w:rsidR="005C43A2" w:rsidRPr="00D95503" w:rsidTr="005C43A2">
        <w:trPr>
          <w:trHeight w:val="752"/>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20</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Елизаровская</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Бабушкина д.10,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0,415</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0,065</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0,031</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0,077</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0,24202</w:t>
            </w:r>
          </w:p>
        </w:tc>
      </w:tr>
      <w:tr w:rsidR="005C43A2" w:rsidRPr="00D95503" w:rsidTr="005C43A2">
        <w:trPr>
          <w:trHeight w:val="779"/>
        </w:trPr>
        <w:tc>
          <w:tcPr>
            <w:tcW w:w="567" w:type="dxa"/>
            <w:gridSpan w:val="2"/>
            <w:tcBorders>
              <w:top w:val="single" w:sz="4" w:space="0" w:color="auto"/>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си</w:t>
            </w:r>
            <w:proofErr w:type="gramStart"/>
            <w:r w:rsidRPr="00D95503">
              <w:rPr>
                <w:rFonts w:eastAsia="Times New Roman"/>
                <w:color w:val="000000"/>
                <w:szCs w:val="24"/>
                <w:lang w:eastAsia="ru-RU"/>
              </w:rPr>
              <w:t>.м</w:t>
            </w:r>
            <w:proofErr w:type="spellEnd"/>
            <w:proofErr w:type="gramEnd"/>
            <w:r w:rsidRPr="00D95503">
              <w:rPr>
                <w:rFonts w:eastAsia="Times New Roman"/>
                <w:color w:val="000000"/>
                <w:szCs w:val="24"/>
                <w:lang w:eastAsia="ru-RU"/>
              </w:rPr>
              <w:t>. Ломоносовская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Бабушкина д.69,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0,212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0,058</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0,07847</w:t>
            </w:r>
          </w:p>
        </w:tc>
      </w:tr>
      <w:tr w:rsidR="005C43A2" w:rsidRPr="00D95503" w:rsidTr="005C43A2">
        <w:trPr>
          <w:trHeight w:val="790"/>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22</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Электросила</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Московский пр. д.141а,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0,132</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0,041</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0,002</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0,08926</w:t>
            </w:r>
          </w:p>
        </w:tc>
      </w:tr>
      <w:tr w:rsidR="005C43A2" w:rsidRPr="00D95503" w:rsidTr="005C43A2">
        <w:trPr>
          <w:trHeight w:val="505"/>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23</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Выборгская</w:t>
            </w:r>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w:t>
            </w:r>
            <w:proofErr w:type="spellStart"/>
            <w:r w:rsidRPr="00D95503">
              <w:rPr>
                <w:rFonts w:eastAsia="Times New Roman"/>
                <w:color w:val="000000"/>
                <w:szCs w:val="24"/>
                <w:lang w:eastAsia="ru-RU"/>
              </w:rPr>
              <w:t>Смолячкова</w:t>
            </w:r>
            <w:proofErr w:type="spellEnd"/>
            <w:r w:rsidRPr="00D95503">
              <w:rPr>
                <w:rFonts w:eastAsia="Times New Roman"/>
                <w:color w:val="000000"/>
                <w:szCs w:val="24"/>
                <w:lang w:eastAsia="ru-RU"/>
              </w:rPr>
              <w:t xml:space="preserve"> д.21,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0,336</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0,027</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0,076</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0,23266</w:t>
            </w:r>
          </w:p>
        </w:tc>
      </w:tr>
      <w:tr w:rsidR="005C43A2" w:rsidRPr="00D95503" w:rsidTr="005C43A2">
        <w:trPr>
          <w:trHeight w:val="814"/>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24</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Пл</w:t>
            </w:r>
            <w:proofErr w:type="gramStart"/>
            <w:r w:rsidRPr="00D95503">
              <w:rPr>
                <w:rFonts w:eastAsia="Times New Roman"/>
                <w:color w:val="000000"/>
                <w:szCs w:val="24"/>
                <w:lang w:eastAsia="ru-RU"/>
              </w:rPr>
              <w:t>.М</w:t>
            </w:r>
            <w:proofErr w:type="gramEnd"/>
            <w:r w:rsidRPr="00D95503">
              <w:rPr>
                <w:rFonts w:eastAsia="Times New Roman"/>
                <w:color w:val="000000"/>
                <w:szCs w:val="24"/>
                <w:lang w:eastAsia="ru-RU"/>
              </w:rPr>
              <w:t>ужества</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Политехническая д.17, корп.1,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.Б</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105/70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0,811</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0,077</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0,028</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0,079</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0,62765</w:t>
            </w:r>
          </w:p>
        </w:tc>
      </w:tr>
      <w:tr w:rsidR="005C43A2" w:rsidRPr="00D95503" w:rsidTr="005C43A2">
        <w:trPr>
          <w:trHeight w:val="830"/>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25</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Пл</w:t>
            </w:r>
            <w:proofErr w:type="gramStart"/>
            <w:r w:rsidRPr="00D95503">
              <w:rPr>
                <w:rFonts w:eastAsia="Times New Roman"/>
                <w:color w:val="000000"/>
                <w:szCs w:val="24"/>
                <w:lang w:eastAsia="ru-RU"/>
              </w:rPr>
              <w:t>.Л</w:t>
            </w:r>
            <w:proofErr w:type="gramEnd"/>
            <w:r w:rsidRPr="00D95503">
              <w:rPr>
                <w:rFonts w:eastAsia="Times New Roman"/>
                <w:color w:val="000000"/>
                <w:szCs w:val="24"/>
                <w:lang w:eastAsia="ru-RU"/>
              </w:rPr>
              <w:t>енина-2</w:t>
            </w:r>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ул. </w:t>
            </w:r>
            <w:proofErr w:type="spellStart"/>
            <w:r w:rsidRPr="00D95503">
              <w:rPr>
                <w:rFonts w:eastAsia="Times New Roman"/>
                <w:color w:val="000000"/>
                <w:szCs w:val="24"/>
                <w:lang w:eastAsia="ru-RU"/>
              </w:rPr>
              <w:t>Боткинская</w:t>
            </w:r>
            <w:proofErr w:type="spellEnd"/>
            <w:r w:rsidRPr="00D95503">
              <w:rPr>
                <w:rFonts w:eastAsia="Times New Roman"/>
                <w:color w:val="000000"/>
                <w:szCs w:val="24"/>
                <w:lang w:eastAsia="ru-RU"/>
              </w:rPr>
              <w:t xml:space="preserve"> д.5,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0,177</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0,080</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0,09690</w:t>
            </w:r>
          </w:p>
        </w:tc>
      </w:tr>
      <w:tr w:rsidR="005C43A2" w:rsidRPr="00D95503" w:rsidTr="005C43A2">
        <w:trPr>
          <w:trHeight w:val="701"/>
        </w:trPr>
        <w:tc>
          <w:tcPr>
            <w:tcW w:w="567" w:type="dxa"/>
            <w:gridSpan w:val="2"/>
            <w:tcBorders>
              <w:top w:val="single" w:sz="4" w:space="0" w:color="auto"/>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lastRenderedPageBreak/>
              <w:t>26</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Академическая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пр. Науки д.19, корп.1,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0,478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0,016</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0,26589</w:t>
            </w:r>
          </w:p>
        </w:tc>
      </w:tr>
      <w:tr w:rsidR="005C43A2" w:rsidRPr="00D95503" w:rsidTr="005C43A2">
        <w:trPr>
          <w:trHeight w:val="996"/>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27</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Девяткино</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Всеволожский р-н, пос. </w:t>
            </w:r>
            <w:proofErr w:type="spellStart"/>
            <w:r w:rsidRPr="00D95503">
              <w:rPr>
                <w:rFonts w:eastAsia="Times New Roman"/>
                <w:color w:val="000000"/>
                <w:szCs w:val="24"/>
                <w:lang w:eastAsia="ru-RU"/>
              </w:rPr>
              <w:t>Мурино</w:t>
            </w:r>
            <w:proofErr w:type="spellEnd"/>
            <w:r w:rsidRPr="00D95503">
              <w:rPr>
                <w:rFonts w:eastAsia="Times New Roman"/>
                <w:color w:val="000000"/>
                <w:szCs w:val="24"/>
                <w:lang w:eastAsia="ru-RU"/>
              </w:rPr>
              <w:t xml:space="preserve">, пл. Привокзальная д.6,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0,634</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0,139</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0,013</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0,036</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0,44636</w:t>
            </w:r>
          </w:p>
        </w:tc>
      </w:tr>
      <w:tr w:rsidR="005C43A2" w:rsidRPr="00D95503" w:rsidTr="005C43A2">
        <w:trPr>
          <w:trHeight w:val="1275"/>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28</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Девяткино</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 xml:space="preserve">Всеволожский р-н, пос. </w:t>
            </w:r>
            <w:proofErr w:type="spellStart"/>
            <w:r w:rsidRPr="00D95503">
              <w:rPr>
                <w:rFonts w:eastAsia="Times New Roman"/>
                <w:color w:val="000000"/>
                <w:szCs w:val="24"/>
                <w:lang w:eastAsia="ru-RU"/>
              </w:rPr>
              <w:t>Мурино</w:t>
            </w:r>
            <w:proofErr w:type="spellEnd"/>
            <w:r w:rsidRPr="00D95503">
              <w:rPr>
                <w:rFonts w:eastAsia="Times New Roman"/>
                <w:color w:val="000000"/>
                <w:szCs w:val="24"/>
                <w:lang w:eastAsia="ru-RU"/>
              </w:rPr>
              <w:t xml:space="preserve">, пл. Привокзальная д.6,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0,607</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0,110</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0,032</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0,021</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0,44390</w:t>
            </w:r>
          </w:p>
        </w:tc>
      </w:tr>
      <w:tr w:rsidR="005C43A2" w:rsidRPr="00D95503" w:rsidTr="005C43A2">
        <w:trPr>
          <w:trHeight w:val="767"/>
        </w:trPr>
        <w:tc>
          <w:tcPr>
            <w:tcW w:w="567" w:type="dxa"/>
            <w:gridSpan w:val="2"/>
            <w:tcBorders>
              <w:top w:val="nil"/>
              <w:left w:val="single" w:sz="4" w:space="0" w:color="auto"/>
              <w:bottom w:val="single" w:sz="4" w:space="0" w:color="auto"/>
              <w:right w:val="single" w:sz="4" w:space="0" w:color="auto"/>
            </w:tcBorders>
          </w:tcPr>
          <w:p w:rsidR="005C43A2" w:rsidRPr="00D95503" w:rsidRDefault="00F424CE" w:rsidP="00A3573E">
            <w:pPr>
              <w:ind w:firstLine="0"/>
              <w:jc w:val="center"/>
              <w:rPr>
                <w:rFonts w:eastAsia="Times New Roman"/>
                <w:color w:val="000000"/>
                <w:szCs w:val="24"/>
                <w:lang w:eastAsia="ru-RU"/>
              </w:rPr>
            </w:pPr>
            <w:r>
              <w:rPr>
                <w:rFonts w:eastAsia="Times New Roman"/>
                <w:color w:val="000000"/>
                <w:szCs w:val="24"/>
                <w:lang w:eastAsia="ru-RU"/>
              </w:rPr>
              <w:t>29</w:t>
            </w:r>
          </w:p>
        </w:tc>
        <w:tc>
          <w:tcPr>
            <w:tcW w:w="1689" w:type="dxa"/>
            <w:tcBorders>
              <w:top w:val="nil"/>
              <w:left w:val="single" w:sz="4" w:space="0" w:color="auto"/>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Гражданский пр.</w:t>
            </w:r>
          </w:p>
        </w:tc>
        <w:tc>
          <w:tcPr>
            <w:tcW w:w="241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Гражданский пр. д.116, корп.1</w:t>
            </w:r>
          </w:p>
        </w:tc>
        <w:tc>
          <w:tcPr>
            <w:tcW w:w="988"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95/70</w:t>
            </w:r>
          </w:p>
        </w:tc>
        <w:tc>
          <w:tcPr>
            <w:tcW w:w="855"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0,680</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0,120</w:t>
            </w:r>
          </w:p>
        </w:tc>
        <w:tc>
          <w:tcPr>
            <w:tcW w:w="850"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0,000</w:t>
            </w:r>
          </w:p>
        </w:tc>
        <w:tc>
          <w:tcPr>
            <w:tcW w:w="851"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0,080</w:t>
            </w:r>
          </w:p>
        </w:tc>
        <w:tc>
          <w:tcPr>
            <w:tcW w:w="1133" w:type="dxa"/>
            <w:tcBorders>
              <w:top w:val="nil"/>
              <w:left w:val="nil"/>
              <w:bottom w:val="single" w:sz="4" w:space="0" w:color="auto"/>
              <w:right w:val="single" w:sz="4" w:space="0" w:color="auto"/>
            </w:tcBorders>
            <w:shd w:val="clear" w:color="auto" w:fill="auto"/>
            <w:vAlign w:val="center"/>
            <w:hideMark/>
          </w:tcPr>
          <w:p w:rsidR="005C43A2" w:rsidRPr="00D95503" w:rsidRDefault="005C43A2" w:rsidP="00A3573E">
            <w:pPr>
              <w:ind w:firstLine="0"/>
              <w:jc w:val="center"/>
              <w:rPr>
                <w:rFonts w:eastAsia="Times New Roman"/>
                <w:color w:val="000000"/>
                <w:szCs w:val="24"/>
                <w:lang w:eastAsia="ru-RU"/>
              </w:rPr>
            </w:pPr>
            <w:r w:rsidRPr="00D95503">
              <w:rPr>
                <w:rFonts w:eastAsia="Times New Roman"/>
                <w:color w:val="000000"/>
                <w:szCs w:val="24"/>
                <w:lang w:eastAsia="ru-RU"/>
              </w:rPr>
              <w:t>0,47948</w:t>
            </w:r>
          </w:p>
        </w:tc>
      </w:tr>
    </w:tbl>
    <w:p w:rsidR="006C7044" w:rsidRPr="00D95503" w:rsidRDefault="006C7044" w:rsidP="00BB198E">
      <w:pPr>
        <w:tabs>
          <w:tab w:val="left" w:pos="8364"/>
        </w:tabs>
        <w:rPr>
          <w:rFonts w:eastAsia="Times New Roman"/>
          <w:szCs w:val="24"/>
          <w:lang w:eastAsia="ru-RU"/>
        </w:rPr>
      </w:pPr>
      <w:r w:rsidRPr="00D95503">
        <w:rPr>
          <w:rFonts w:eastAsia="Times New Roman"/>
          <w:szCs w:val="24"/>
          <w:lang w:eastAsia="ru-RU"/>
        </w:rPr>
        <w:t>Услуги оказываются в условиях действующего метрополитена</w:t>
      </w:r>
      <w:r w:rsidR="00E32437" w:rsidRPr="00D95503">
        <w:rPr>
          <w:rFonts w:eastAsia="Times New Roman"/>
          <w:szCs w:val="24"/>
          <w:lang w:eastAsia="ru-RU"/>
        </w:rPr>
        <w:t>.</w:t>
      </w:r>
    </w:p>
    <w:p w:rsidR="003A2C97" w:rsidRPr="00D95503" w:rsidRDefault="003A2C97" w:rsidP="002C5C7D">
      <w:pPr>
        <w:tabs>
          <w:tab w:val="left" w:pos="8364"/>
        </w:tabs>
        <w:rPr>
          <w:b/>
          <w:szCs w:val="24"/>
          <w:u w:val="single"/>
        </w:rPr>
      </w:pPr>
      <w:r w:rsidRPr="00D95503">
        <w:rPr>
          <w:rFonts w:eastAsia="Times New Roman"/>
          <w:b/>
          <w:szCs w:val="24"/>
          <w:lang w:eastAsia="ru-RU"/>
        </w:rPr>
        <w:t>1.6.</w:t>
      </w:r>
      <w:r w:rsidRPr="00D95503">
        <w:rPr>
          <w:rFonts w:eastAsia="Times New Roman"/>
          <w:szCs w:val="24"/>
          <w:lang w:eastAsia="ru-RU"/>
        </w:rPr>
        <w:t xml:space="preserve"> </w:t>
      </w:r>
      <w:r w:rsidRPr="00D95503">
        <w:rPr>
          <w:rFonts w:eastAsia="Times New Roman"/>
          <w:b/>
          <w:szCs w:val="24"/>
          <w:lang w:eastAsia="ru-RU"/>
        </w:rPr>
        <w:t>Место оказания услуг:</w:t>
      </w:r>
      <w:r w:rsidRPr="00D95503">
        <w:rPr>
          <w:rFonts w:eastAsia="Times New Roman"/>
          <w:szCs w:val="24"/>
          <w:lang w:eastAsia="ru-RU"/>
        </w:rPr>
        <w:t xml:space="preserve"> </w:t>
      </w:r>
      <w:r w:rsidR="00BA363C" w:rsidRPr="00D95503">
        <w:rPr>
          <w:rFonts w:eastAsia="Times New Roman"/>
          <w:szCs w:val="24"/>
          <w:lang w:eastAsia="ru-RU"/>
        </w:rPr>
        <w:t>Указано в пункте 1.5.</w:t>
      </w:r>
    </w:p>
    <w:p w:rsidR="00F86A9D" w:rsidRDefault="001950EC" w:rsidP="00BB198E">
      <w:pPr>
        <w:tabs>
          <w:tab w:val="left" w:pos="1134"/>
          <w:tab w:val="left" w:pos="8364"/>
        </w:tabs>
        <w:ind w:left="567" w:firstLine="0"/>
        <w:rPr>
          <w:szCs w:val="24"/>
        </w:rPr>
      </w:pPr>
      <w:r w:rsidRPr="00D95503">
        <w:rPr>
          <w:b/>
          <w:szCs w:val="24"/>
          <w:u w:val="single"/>
        </w:rPr>
        <w:t>1.7</w:t>
      </w:r>
      <w:r w:rsidR="008433E8" w:rsidRPr="00D95503">
        <w:rPr>
          <w:b/>
          <w:szCs w:val="24"/>
          <w:u w:val="single"/>
        </w:rPr>
        <w:t>. Сроки начала и окончания оказания услуг</w:t>
      </w:r>
      <w:r w:rsidR="008433E8" w:rsidRPr="00D95503">
        <w:rPr>
          <w:b/>
          <w:szCs w:val="24"/>
        </w:rPr>
        <w:t>:</w:t>
      </w:r>
      <w:r w:rsidR="008433E8" w:rsidRPr="00D95503">
        <w:rPr>
          <w:szCs w:val="24"/>
        </w:rPr>
        <w:t xml:space="preserve"> </w:t>
      </w:r>
    </w:p>
    <w:p w:rsidR="00F86A9D" w:rsidRPr="00F86A9D" w:rsidRDefault="00F86A9D" w:rsidP="00BB198E">
      <w:pPr>
        <w:tabs>
          <w:tab w:val="left" w:pos="1134"/>
          <w:tab w:val="left" w:pos="8364"/>
        </w:tabs>
        <w:ind w:left="567" w:firstLine="0"/>
        <w:rPr>
          <w:szCs w:val="24"/>
        </w:rPr>
      </w:pPr>
      <w:r w:rsidRPr="00F86A9D">
        <w:rPr>
          <w:szCs w:val="24"/>
        </w:rPr>
        <w:t>- </w:t>
      </w:r>
      <w:proofErr w:type="gramStart"/>
      <w:r w:rsidR="008433E8" w:rsidRPr="00F86A9D">
        <w:rPr>
          <w:szCs w:val="24"/>
        </w:rPr>
        <w:t xml:space="preserve">с </w:t>
      </w:r>
      <w:r w:rsidR="003655C2" w:rsidRPr="00F86A9D">
        <w:rPr>
          <w:szCs w:val="24"/>
        </w:rPr>
        <w:t>даты заключения</w:t>
      </w:r>
      <w:proofErr w:type="gramEnd"/>
      <w:r w:rsidR="003655C2" w:rsidRPr="00F86A9D">
        <w:rPr>
          <w:szCs w:val="24"/>
        </w:rPr>
        <w:t xml:space="preserve"> договора</w:t>
      </w:r>
      <w:r w:rsidR="00C66B6E" w:rsidRPr="00F86A9D">
        <w:rPr>
          <w:szCs w:val="24"/>
        </w:rPr>
        <w:t xml:space="preserve"> по </w:t>
      </w:r>
      <w:r w:rsidR="00D93D5D">
        <w:rPr>
          <w:szCs w:val="24"/>
        </w:rPr>
        <w:t>16.06</w:t>
      </w:r>
      <w:r w:rsidRPr="00F86A9D">
        <w:rPr>
          <w:szCs w:val="24"/>
        </w:rPr>
        <w:t>.2022 (1 этап)</w:t>
      </w:r>
    </w:p>
    <w:p w:rsidR="008433E8" w:rsidRPr="00D95503" w:rsidRDefault="00F86A9D" w:rsidP="00F86A9D">
      <w:pPr>
        <w:tabs>
          <w:tab w:val="left" w:pos="1134"/>
          <w:tab w:val="left" w:pos="8364"/>
        </w:tabs>
        <w:rPr>
          <w:b/>
          <w:szCs w:val="24"/>
          <w:u w:val="single"/>
        </w:rPr>
      </w:pPr>
      <w:r>
        <w:rPr>
          <w:szCs w:val="24"/>
        </w:rPr>
        <w:t>-</w:t>
      </w:r>
      <w:r>
        <w:t> с</w:t>
      </w:r>
      <w:r w:rsidRPr="00F86A9D">
        <w:rPr>
          <w:szCs w:val="24"/>
        </w:rPr>
        <w:t xml:space="preserve"> 16.07.2022 по </w:t>
      </w:r>
      <w:r w:rsidR="00C66B6E" w:rsidRPr="00F86A9D">
        <w:rPr>
          <w:szCs w:val="24"/>
        </w:rPr>
        <w:t>2</w:t>
      </w:r>
      <w:r w:rsidR="00E42234" w:rsidRPr="00F86A9D">
        <w:rPr>
          <w:szCs w:val="24"/>
        </w:rPr>
        <w:t>4</w:t>
      </w:r>
      <w:r w:rsidR="00C66B6E" w:rsidRPr="00F86A9D">
        <w:rPr>
          <w:szCs w:val="24"/>
        </w:rPr>
        <w:t>.12.202</w:t>
      </w:r>
      <w:r w:rsidR="001C0B14" w:rsidRPr="00F86A9D">
        <w:rPr>
          <w:szCs w:val="24"/>
        </w:rPr>
        <w:t>2</w:t>
      </w:r>
      <w:r w:rsidRPr="00F86A9D">
        <w:rPr>
          <w:szCs w:val="24"/>
        </w:rPr>
        <w:t xml:space="preserve"> (2 этап)</w:t>
      </w:r>
    </w:p>
    <w:p w:rsidR="008433E8" w:rsidRPr="00D95503" w:rsidRDefault="008433E8" w:rsidP="00BB198E">
      <w:pPr>
        <w:pStyle w:val="a6"/>
        <w:tabs>
          <w:tab w:val="left" w:pos="142"/>
          <w:tab w:val="left" w:pos="709"/>
          <w:tab w:val="left" w:pos="1134"/>
          <w:tab w:val="left" w:pos="8364"/>
        </w:tabs>
        <w:suppressAutoHyphens/>
        <w:ind w:left="0"/>
        <w:rPr>
          <w:szCs w:val="24"/>
        </w:rPr>
      </w:pPr>
      <w:r w:rsidRPr="00D95503">
        <w:rPr>
          <w:b/>
          <w:szCs w:val="24"/>
          <w:u w:val="single"/>
        </w:rPr>
        <w:t>1.</w:t>
      </w:r>
      <w:r w:rsidR="001950EC" w:rsidRPr="00D95503">
        <w:rPr>
          <w:b/>
          <w:szCs w:val="24"/>
          <w:u w:val="single"/>
        </w:rPr>
        <w:t>8</w:t>
      </w:r>
      <w:r w:rsidRPr="00D95503">
        <w:rPr>
          <w:b/>
          <w:szCs w:val="24"/>
          <w:u w:val="single"/>
        </w:rPr>
        <w:t>. Время оказания услуг</w:t>
      </w:r>
      <w:r w:rsidRPr="00D95503">
        <w:rPr>
          <w:b/>
          <w:szCs w:val="24"/>
        </w:rPr>
        <w:t xml:space="preserve">: </w:t>
      </w:r>
      <w:r w:rsidRPr="00D95503">
        <w:rPr>
          <w:szCs w:val="24"/>
        </w:rPr>
        <w:t xml:space="preserve">оказание услуг </w:t>
      </w:r>
      <w:r w:rsidR="00AC1A94" w:rsidRPr="00D95503">
        <w:rPr>
          <w:szCs w:val="24"/>
        </w:rPr>
        <w:t>проводится</w:t>
      </w:r>
      <w:r w:rsidRPr="00D95503">
        <w:rPr>
          <w:szCs w:val="24"/>
        </w:rPr>
        <w:t xml:space="preserve"> по рабочим дням в период с 08:30 до 16:30, по пятницам и предпраздничным дням с 08:30 до 15:30.</w:t>
      </w:r>
    </w:p>
    <w:p w:rsidR="00C95CAF" w:rsidRPr="00D95503" w:rsidRDefault="00C95CAF" w:rsidP="00BB198E">
      <w:pPr>
        <w:pStyle w:val="a6"/>
        <w:tabs>
          <w:tab w:val="left" w:pos="142"/>
          <w:tab w:val="left" w:pos="709"/>
          <w:tab w:val="left" w:pos="1134"/>
          <w:tab w:val="left" w:pos="8364"/>
        </w:tabs>
        <w:suppressAutoHyphens/>
        <w:ind w:left="0"/>
        <w:rPr>
          <w:szCs w:val="24"/>
        </w:rPr>
      </w:pPr>
    </w:p>
    <w:p w:rsidR="008433E8" w:rsidRPr="00D95503" w:rsidRDefault="008433E8" w:rsidP="00BB198E">
      <w:pPr>
        <w:tabs>
          <w:tab w:val="left" w:pos="8364"/>
        </w:tabs>
        <w:ind w:firstLine="0"/>
        <w:jc w:val="center"/>
        <w:rPr>
          <w:b/>
          <w:szCs w:val="24"/>
          <w:u w:val="single"/>
        </w:rPr>
      </w:pPr>
      <w:r w:rsidRPr="00D95503">
        <w:rPr>
          <w:b/>
          <w:szCs w:val="24"/>
          <w:u w:val="single"/>
        </w:rPr>
        <w:t>Раздел 2. Требования к оказанию услуг</w:t>
      </w:r>
    </w:p>
    <w:p w:rsidR="00973213" w:rsidRPr="00D95503" w:rsidRDefault="00973213" w:rsidP="00BB198E">
      <w:pPr>
        <w:tabs>
          <w:tab w:val="left" w:pos="8364"/>
        </w:tabs>
        <w:ind w:firstLine="0"/>
        <w:jc w:val="center"/>
        <w:rPr>
          <w:b/>
          <w:szCs w:val="24"/>
          <w:u w:val="single"/>
        </w:rPr>
      </w:pPr>
    </w:p>
    <w:p w:rsidR="008433E8" w:rsidRPr="00D95503" w:rsidRDefault="008433E8" w:rsidP="00BB198E">
      <w:pPr>
        <w:tabs>
          <w:tab w:val="left" w:pos="8364"/>
        </w:tabs>
        <w:rPr>
          <w:szCs w:val="24"/>
        </w:rPr>
      </w:pPr>
      <w:r w:rsidRPr="00D95503">
        <w:rPr>
          <w:b/>
          <w:szCs w:val="24"/>
          <w:u w:val="single"/>
        </w:rPr>
        <w:t>2.1. Описание предмета закупки:</w:t>
      </w:r>
      <w:r w:rsidRPr="00D95503">
        <w:rPr>
          <w:b/>
          <w:szCs w:val="24"/>
        </w:rPr>
        <w:t xml:space="preserve"> </w:t>
      </w:r>
      <w:r w:rsidRPr="00D95503">
        <w:rPr>
          <w:szCs w:val="24"/>
        </w:rPr>
        <w:t xml:space="preserve">в рамках предмета Договора </w:t>
      </w:r>
      <w:r w:rsidR="00136DF1" w:rsidRPr="00D95503">
        <w:rPr>
          <w:szCs w:val="24"/>
        </w:rPr>
        <w:t xml:space="preserve">необходимо оказать услуги по режимной наладке </w:t>
      </w:r>
      <w:r w:rsidR="00375361" w:rsidRPr="00D95503">
        <w:rPr>
          <w:szCs w:val="24"/>
        </w:rPr>
        <w:t>(под нагрузкой) действующих систем  теплопотребления вестибюлей станций метрополитена.</w:t>
      </w:r>
    </w:p>
    <w:p w:rsidR="008433E8" w:rsidRPr="00D95503" w:rsidRDefault="008433E8" w:rsidP="00BB198E">
      <w:pPr>
        <w:tabs>
          <w:tab w:val="left" w:pos="8364"/>
        </w:tabs>
        <w:rPr>
          <w:b/>
          <w:szCs w:val="24"/>
          <w:u w:val="single"/>
        </w:rPr>
      </w:pPr>
      <w:r w:rsidRPr="00D95503">
        <w:rPr>
          <w:b/>
          <w:szCs w:val="24"/>
          <w:u w:val="single"/>
        </w:rPr>
        <w:t>2.2. Количественные показатели оказываемых услуг</w:t>
      </w:r>
      <w:r w:rsidR="002E4033" w:rsidRPr="00D95503">
        <w:rPr>
          <w:b/>
          <w:szCs w:val="24"/>
          <w:u w:val="single"/>
        </w:rPr>
        <w:t>:</w:t>
      </w:r>
    </w:p>
    <w:tbl>
      <w:tblPr>
        <w:tblStyle w:val="afc"/>
        <w:tblpPr w:leftFromText="180" w:rightFromText="180" w:vertAnchor="text" w:tblpY="90"/>
        <w:tblW w:w="0" w:type="auto"/>
        <w:tblLook w:val="04A0" w:firstRow="1" w:lastRow="0" w:firstColumn="1" w:lastColumn="0" w:noHBand="0" w:noVBand="1"/>
      </w:tblPr>
      <w:tblGrid>
        <w:gridCol w:w="5015"/>
        <w:gridCol w:w="5014"/>
      </w:tblGrid>
      <w:tr w:rsidR="00C35A46" w:rsidRPr="00D95503" w:rsidTr="00C35A46">
        <w:tc>
          <w:tcPr>
            <w:tcW w:w="5015" w:type="dxa"/>
          </w:tcPr>
          <w:p w:rsidR="00C35A46" w:rsidRPr="00D95503" w:rsidRDefault="00C35A46" w:rsidP="00C35A46">
            <w:pPr>
              <w:tabs>
                <w:tab w:val="left" w:pos="8364"/>
              </w:tabs>
              <w:ind w:firstLine="0"/>
              <w:jc w:val="center"/>
              <w:rPr>
                <w:b/>
                <w:szCs w:val="24"/>
              </w:rPr>
            </w:pPr>
            <w:r w:rsidRPr="00D95503">
              <w:rPr>
                <w:b/>
                <w:szCs w:val="24"/>
              </w:rPr>
              <w:t>Наименование услуги</w:t>
            </w:r>
          </w:p>
        </w:tc>
        <w:tc>
          <w:tcPr>
            <w:tcW w:w="5014" w:type="dxa"/>
          </w:tcPr>
          <w:p w:rsidR="00C35A46" w:rsidRPr="00D95503" w:rsidRDefault="00C35A46" w:rsidP="00C35A46">
            <w:pPr>
              <w:tabs>
                <w:tab w:val="left" w:pos="8364"/>
              </w:tabs>
              <w:ind w:firstLine="0"/>
              <w:jc w:val="center"/>
              <w:rPr>
                <w:b/>
                <w:szCs w:val="24"/>
              </w:rPr>
            </w:pPr>
            <w:r w:rsidRPr="00D95503">
              <w:rPr>
                <w:b/>
                <w:szCs w:val="24"/>
              </w:rPr>
              <w:t>Количество (шт.)</w:t>
            </w:r>
          </w:p>
        </w:tc>
      </w:tr>
      <w:tr w:rsidR="00C35A46" w:rsidRPr="00D95503" w:rsidTr="00C35A46">
        <w:tc>
          <w:tcPr>
            <w:tcW w:w="5015" w:type="dxa"/>
          </w:tcPr>
          <w:p w:rsidR="00C35A46" w:rsidRPr="00D95503" w:rsidRDefault="00C35A46" w:rsidP="00C35A46">
            <w:pPr>
              <w:tabs>
                <w:tab w:val="left" w:pos="8364"/>
              </w:tabs>
              <w:ind w:firstLine="0"/>
              <w:jc w:val="center"/>
              <w:rPr>
                <w:szCs w:val="24"/>
              </w:rPr>
            </w:pPr>
            <w:r w:rsidRPr="00D95503">
              <w:rPr>
                <w:szCs w:val="24"/>
              </w:rPr>
              <w:t>Режимная наладка ИТП</w:t>
            </w:r>
          </w:p>
        </w:tc>
        <w:tc>
          <w:tcPr>
            <w:tcW w:w="5014" w:type="dxa"/>
            <w:shd w:val="clear" w:color="auto" w:fill="auto"/>
          </w:tcPr>
          <w:p w:rsidR="00C35A46" w:rsidRPr="00D95503" w:rsidRDefault="00C35A46" w:rsidP="00C35A46">
            <w:pPr>
              <w:tabs>
                <w:tab w:val="left" w:pos="8364"/>
              </w:tabs>
              <w:ind w:firstLine="0"/>
              <w:jc w:val="center"/>
              <w:rPr>
                <w:szCs w:val="24"/>
              </w:rPr>
            </w:pPr>
            <w:r>
              <w:rPr>
                <w:szCs w:val="24"/>
              </w:rPr>
              <w:t>29</w:t>
            </w:r>
          </w:p>
        </w:tc>
      </w:tr>
      <w:tr w:rsidR="00C35A46" w:rsidRPr="00D95503" w:rsidTr="00C35A46">
        <w:tc>
          <w:tcPr>
            <w:tcW w:w="5015" w:type="dxa"/>
          </w:tcPr>
          <w:p w:rsidR="00C35A46" w:rsidRPr="00D95503" w:rsidRDefault="00C35A46" w:rsidP="00C35A46">
            <w:pPr>
              <w:tabs>
                <w:tab w:val="left" w:pos="8364"/>
              </w:tabs>
              <w:ind w:firstLine="0"/>
              <w:jc w:val="center"/>
              <w:rPr>
                <w:szCs w:val="24"/>
              </w:rPr>
            </w:pPr>
            <w:r w:rsidRPr="00D95503">
              <w:rPr>
                <w:szCs w:val="24"/>
              </w:rPr>
              <w:t>Режимная наладка системы отопления</w:t>
            </w:r>
          </w:p>
        </w:tc>
        <w:tc>
          <w:tcPr>
            <w:tcW w:w="5014" w:type="dxa"/>
            <w:shd w:val="clear" w:color="auto" w:fill="auto"/>
          </w:tcPr>
          <w:p w:rsidR="00C35A46" w:rsidRPr="00D95503" w:rsidRDefault="00C35A46" w:rsidP="00C35A46">
            <w:pPr>
              <w:tabs>
                <w:tab w:val="left" w:pos="8364"/>
              </w:tabs>
              <w:ind w:firstLine="0"/>
              <w:jc w:val="center"/>
              <w:rPr>
                <w:szCs w:val="24"/>
              </w:rPr>
            </w:pPr>
            <w:r>
              <w:rPr>
                <w:szCs w:val="24"/>
              </w:rPr>
              <w:t>29</w:t>
            </w:r>
          </w:p>
        </w:tc>
      </w:tr>
      <w:tr w:rsidR="00C35A46" w:rsidRPr="00D95503" w:rsidTr="00C35A46">
        <w:tc>
          <w:tcPr>
            <w:tcW w:w="5015" w:type="dxa"/>
          </w:tcPr>
          <w:p w:rsidR="00C35A46" w:rsidRPr="00D95503" w:rsidRDefault="00C35A46" w:rsidP="00C35A46">
            <w:pPr>
              <w:tabs>
                <w:tab w:val="left" w:pos="8364"/>
              </w:tabs>
              <w:ind w:firstLine="0"/>
              <w:jc w:val="center"/>
              <w:rPr>
                <w:szCs w:val="24"/>
              </w:rPr>
            </w:pPr>
            <w:r w:rsidRPr="00D95503">
              <w:rPr>
                <w:szCs w:val="24"/>
              </w:rPr>
              <w:t>Режимная наладка системы вентиляции</w:t>
            </w:r>
          </w:p>
        </w:tc>
        <w:tc>
          <w:tcPr>
            <w:tcW w:w="5014" w:type="dxa"/>
            <w:shd w:val="clear" w:color="auto" w:fill="auto"/>
          </w:tcPr>
          <w:p w:rsidR="00C35A46" w:rsidRPr="00D95503" w:rsidRDefault="00C35A46" w:rsidP="00C35A46">
            <w:pPr>
              <w:tabs>
                <w:tab w:val="left" w:pos="8364"/>
              </w:tabs>
              <w:ind w:firstLine="0"/>
              <w:jc w:val="center"/>
              <w:rPr>
                <w:szCs w:val="24"/>
              </w:rPr>
            </w:pPr>
            <w:r>
              <w:rPr>
                <w:szCs w:val="24"/>
              </w:rPr>
              <w:t>23</w:t>
            </w:r>
          </w:p>
        </w:tc>
      </w:tr>
      <w:tr w:rsidR="00C35A46" w:rsidRPr="00D95503" w:rsidTr="00C35A46">
        <w:tc>
          <w:tcPr>
            <w:tcW w:w="5015" w:type="dxa"/>
          </w:tcPr>
          <w:p w:rsidR="00C35A46" w:rsidRPr="00BE634A" w:rsidRDefault="00C35A46" w:rsidP="00C35A46">
            <w:pPr>
              <w:tabs>
                <w:tab w:val="left" w:pos="8364"/>
              </w:tabs>
              <w:ind w:firstLine="0"/>
              <w:jc w:val="center"/>
              <w:rPr>
                <w:szCs w:val="24"/>
              </w:rPr>
            </w:pPr>
            <w:r w:rsidRPr="00BE634A">
              <w:rPr>
                <w:szCs w:val="24"/>
              </w:rPr>
              <w:t>Режимная наладка открытой системы ГВС</w:t>
            </w:r>
          </w:p>
        </w:tc>
        <w:tc>
          <w:tcPr>
            <w:tcW w:w="5014" w:type="dxa"/>
            <w:shd w:val="clear" w:color="auto" w:fill="auto"/>
          </w:tcPr>
          <w:p w:rsidR="00C35A46" w:rsidRPr="00BE634A" w:rsidRDefault="00BE634A" w:rsidP="00C35A46">
            <w:pPr>
              <w:tabs>
                <w:tab w:val="left" w:pos="8364"/>
              </w:tabs>
              <w:ind w:firstLine="0"/>
              <w:jc w:val="center"/>
              <w:rPr>
                <w:szCs w:val="24"/>
              </w:rPr>
            </w:pPr>
            <w:r w:rsidRPr="00BE634A">
              <w:rPr>
                <w:szCs w:val="24"/>
              </w:rPr>
              <w:t>21</w:t>
            </w:r>
          </w:p>
        </w:tc>
      </w:tr>
      <w:tr w:rsidR="00C35A46" w:rsidRPr="00D95503" w:rsidTr="00C35A46">
        <w:tc>
          <w:tcPr>
            <w:tcW w:w="5015" w:type="dxa"/>
          </w:tcPr>
          <w:p w:rsidR="00C35A46" w:rsidRPr="00D95503" w:rsidRDefault="00C35A46" w:rsidP="00C35A46">
            <w:pPr>
              <w:tabs>
                <w:tab w:val="left" w:pos="8364"/>
              </w:tabs>
              <w:ind w:firstLine="0"/>
              <w:jc w:val="center"/>
              <w:rPr>
                <w:szCs w:val="24"/>
              </w:rPr>
            </w:pPr>
            <w:r w:rsidRPr="00D01749">
              <w:rPr>
                <w:szCs w:val="24"/>
              </w:rPr>
              <w:t xml:space="preserve">Режимная наладка </w:t>
            </w:r>
            <w:r>
              <w:rPr>
                <w:szCs w:val="24"/>
              </w:rPr>
              <w:t>закрытой</w:t>
            </w:r>
            <w:r w:rsidRPr="00D01749">
              <w:rPr>
                <w:szCs w:val="24"/>
              </w:rPr>
              <w:t xml:space="preserve"> системы ГВС</w:t>
            </w:r>
          </w:p>
        </w:tc>
        <w:tc>
          <w:tcPr>
            <w:tcW w:w="5014" w:type="dxa"/>
            <w:shd w:val="clear" w:color="auto" w:fill="auto"/>
          </w:tcPr>
          <w:p w:rsidR="00C35A46" w:rsidRPr="00D95503" w:rsidRDefault="007E7AA8" w:rsidP="00C35A46">
            <w:pPr>
              <w:tabs>
                <w:tab w:val="left" w:pos="8364"/>
              </w:tabs>
              <w:ind w:firstLine="0"/>
              <w:jc w:val="center"/>
              <w:rPr>
                <w:szCs w:val="24"/>
              </w:rPr>
            </w:pPr>
            <w:r>
              <w:rPr>
                <w:szCs w:val="24"/>
              </w:rPr>
              <w:t>4</w:t>
            </w:r>
          </w:p>
        </w:tc>
      </w:tr>
      <w:tr w:rsidR="00C35A46" w:rsidRPr="00D95503" w:rsidTr="00C35A46">
        <w:tc>
          <w:tcPr>
            <w:tcW w:w="5015" w:type="dxa"/>
          </w:tcPr>
          <w:p w:rsidR="00C35A46" w:rsidRPr="00D95503" w:rsidRDefault="00C35A46" w:rsidP="00C35A46">
            <w:pPr>
              <w:tabs>
                <w:tab w:val="left" w:pos="8364"/>
              </w:tabs>
              <w:ind w:firstLine="0"/>
              <w:jc w:val="center"/>
              <w:rPr>
                <w:szCs w:val="24"/>
              </w:rPr>
            </w:pPr>
            <w:r w:rsidRPr="00D95503">
              <w:rPr>
                <w:szCs w:val="24"/>
              </w:rPr>
              <w:t>Режимная наладка технологической системы</w:t>
            </w:r>
          </w:p>
        </w:tc>
        <w:tc>
          <w:tcPr>
            <w:tcW w:w="5014" w:type="dxa"/>
            <w:shd w:val="clear" w:color="auto" w:fill="auto"/>
          </w:tcPr>
          <w:p w:rsidR="00C35A46" w:rsidRPr="00D95503" w:rsidRDefault="00C35A46" w:rsidP="00C35A46">
            <w:pPr>
              <w:tabs>
                <w:tab w:val="left" w:pos="8364"/>
              </w:tabs>
              <w:ind w:firstLine="0"/>
              <w:jc w:val="center"/>
              <w:rPr>
                <w:szCs w:val="24"/>
              </w:rPr>
            </w:pPr>
            <w:r w:rsidRPr="00D95503">
              <w:rPr>
                <w:szCs w:val="24"/>
              </w:rPr>
              <w:t>13</w:t>
            </w:r>
          </w:p>
        </w:tc>
      </w:tr>
    </w:tbl>
    <w:p w:rsidR="006C7044" w:rsidRPr="00D95503" w:rsidRDefault="006C7044" w:rsidP="00BB198E">
      <w:pPr>
        <w:widowControl w:val="0"/>
        <w:tabs>
          <w:tab w:val="left" w:pos="8364"/>
        </w:tabs>
        <w:rPr>
          <w:b/>
          <w:szCs w:val="24"/>
          <w:u w:val="single"/>
        </w:rPr>
      </w:pPr>
      <w:r w:rsidRPr="00D95503">
        <w:rPr>
          <w:b/>
          <w:szCs w:val="24"/>
          <w:u w:val="single"/>
        </w:rPr>
        <w:t>2.3. Требования к безопасности, качеству, техническим характеристикам, функциональным характеристикам услуги:</w:t>
      </w:r>
    </w:p>
    <w:p w:rsidR="001E0BDD" w:rsidRPr="00D95503" w:rsidRDefault="001E0BDD" w:rsidP="00BB198E">
      <w:pPr>
        <w:widowControl w:val="0"/>
        <w:tabs>
          <w:tab w:val="left" w:pos="8364"/>
        </w:tabs>
        <w:rPr>
          <w:szCs w:val="24"/>
        </w:rPr>
      </w:pPr>
      <w:r w:rsidRPr="00D95503">
        <w:rPr>
          <w:szCs w:val="24"/>
        </w:rPr>
        <w:t>2.3.1. Услуги оказываются Исполнителем в соответствии с требованиями</w:t>
      </w:r>
      <w:r w:rsidR="00E32437" w:rsidRPr="00D95503">
        <w:rPr>
          <w:szCs w:val="24"/>
        </w:rPr>
        <w:t xml:space="preserve"> </w:t>
      </w:r>
      <w:r w:rsidR="00AF4DC5" w:rsidRPr="00D95503">
        <w:rPr>
          <w:szCs w:val="24"/>
        </w:rPr>
        <w:t>правил технической эксплуатации электроустановок потребителей,</w:t>
      </w:r>
      <w:r w:rsidRPr="00D95503">
        <w:rPr>
          <w:szCs w:val="24"/>
        </w:rPr>
        <w:t xml:space="preserve"> </w:t>
      </w:r>
      <w:r w:rsidR="00AF4DC5" w:rsidRPr="00D95503">
        <w:rPr>
          <w:szCs w:val="24"/>
        </w:rPr>
        <w:t>правил пожарной безопасности и</w:t>
      </w:r>
      <w:r w:rsidR="00AF4DC5" w:rsidRPr="00D95503">
        <w:rPr>
          <w:bCs/>
          <w:szCs w:val="24"/>
        </w:rPr>
        <w:t xml:space="preserve"> других правил и приказов, действующих на метрополитене</w:t>
      </w:r>
      <w:r w:rsidRPr="00D95503">
        <w:rPr>
          <w:szCs w:val="24"/>
        </w:rPr>
        <w:t xml:space="preserve"> с соблюдением техники безопасности, антитеррористических мероприятий, в</w:t>
      </w:r>
      <w:r w:rsidR="00E32437" w:rsidRPr="00D95503">
        <w:rPr>
          <w:szCs w:val="24"/>
        </w:rPr>
        <w:t xml:space="preserve"> установленные </w:t>
      </w:r>
      <w:r w:rsidR="005B7226" w:rsidRPr="00D95503">
        <w:rPr>
          <w:szCs w:val="24"/>
        </w:rPr>
        <w:t xml:space="preserve">настоящим Техническим заданием и </w:t>
      </w:r>
      <w:r w:rsidR="00E32437" w:rsidRPr="00D95503">
        <w:rPr>
          <w:szCs w:val="24"/>
        </w:rPr>
        <w:t>договором сроки.</w:t>
      </w:r>
    </w:p>
    <w:p w:rsidR="001E0BDD" w:rsidRPr="00D95503" w:rsidRDefault="001E0BDD" w:rsidP="00BB198E">
      <w:pPr>
        <w:widowControl w:val="0"/>
        <w:tabs>
          <w:tab w:val="left" w:pos="8364"/>
        </w:tabs>
        <w:rPr>
          <w:szCs w:val="24"/>
        </w:rPr>
      </w:pPr>
      <w:r w:rsidRPr="00D95503">
        <w:rPr>
          <w:szCs w:val="24"/>
        </w:rPr>
        <w:t xml:space="preserve">Исполнитель несет ответственность за соблюдение своими сотрудниками при оказании услуг </w:t>
      </w:r>
      <w:r w:rsidR="00DE1A17" w:rsidRPr="00D95503">
        <w:rPr>
          <w:szCs w:val="24"/>
        </w:rPr>
        <w:t xml:space="preserve">требований </w:t>
      </w:r>
      <w:r w:rsidRPr="00D95503">
        <w:rPr>
          <w:szCs w:val="24"/>
        </w:rPr>
        <w:t xml:space="preserve">правил охраны труда, правил санитарных норм, правил противопожарной безопасности, </w:t>
      </w:r>
      <w:r w:rsidR="00DE1A17" w:rsidRPr="00D95503">
        <w:rPr>
          <w:szCs w:val="24"/>
        </w:rPr>
        <w:t xml:space="preserve">правил </w:t>
      </w:r>
      <w:r w:rsidRPr="00D95503">
        <w:rPr>
          <w:szCs w:val="24"/>
        </w:rPr>
        <w:t>электробезопасности и охраны окружающей среды, за прохождение всех необходимых инструктажей.</w:t>
      </w:r>
    </w:p>
    <w:p w:rsidR="001E0BDD" w:rsidRPr="00D95503" w:rsidRDefault="001E0BDD" w:rsidP="00BB198E">
      <w:pPr>
        <w:widowControl w:val="0"/>
        <w:tabs>
          <w:tab w:val="left" w:pos="1276"/>
          <w:tab w:val="left" w:pos="8364"/>
        </w:tabs>
        <w:autoSpaceDE w:val="0"/>
        <w:autoSpaceDN w:val="0"/>
        <w:adjustRightInd w:val="0"/>
        <w:contextualSpacing/>
        <w:rPr>
          <w:szCs w:val="24"/>
        </w:rPr>
      </w:pPr>
      <w:r w:rsidRPr="00D95503">
        <w:rPr>
          <w:szCs w:val="24"/>
        </w:rPr>
        <w:t>2.3.2. </w:t>
      </w:r>
      <w:r w:rsidRPr="00D95503">
        <w:rPr>
          <w:szCs w:val="24"/>
          <w:lang w:val="x-none"/>
        </w:rPr>
        <w:t>Исполнитель несет ответственность за привлечение к оказанию услуг лиц, имеющих гражданство РФ или лиц, имеющих официальное разрешение на работу на</w:t>
      </w:r>
      <w:r w:rsidRPr="00D95503">
        <w:rPr>
          <w:szCs w:val="24"/>
        </w:rPr>
        <w:t xml:space="preserve"> </w:t>
      </w:r>
      <w:r w:rsidRPr="00D95503">
        <w:rPr>
          <w:szCs w:val="24"/>
          <w:lang w:val="x-none"/>
        </w:rPr>
        <w:t>территории РФ</w:t>
      </w:r>
      <w:r w:rsidRPr="00D95503">
        <w:rPr>
          <w:szCs w:val="24"/>
        </w:rPr>
        <w:t>, а также несет ответственность за лиц, которые в соответствии со ст. 10 Федерального закона от 09.02.2007 № 16-ФЗ «О транспортной безопасности» не принимаются на работу, связанную с обеспечением транспортной безопасности.</w:t>
      </w:r>
    </w:p>
    <w:p w:rsidR="001E0BDD" w:rsidRPr="00D95503" w:rsidRDefault="001E0BDD" w:rsidP="00BB198E">
      <w:pPr>
        <w:widowControl w:val="0"/>
        <w:tabs>
          <w:tab w:val="left" w:pos="1276"/>
          <w:tab w:val="left" w:pos="8364"/>
        </w:tabs>
        <w:autoSpaceDE w:val="0"/>
        <w:autoSpaceDN w:val="0"/>
        <w:adjustRightInd w:val="0"/>
        <w:contextualSpacing/>
        <w:rPr>
          <w:szCs w:val="24"/>
        </w:rPr>
      </w:pPr>
      <w:r w:rsidRPr="00D95503">
        <w:rPr>
          <w:szCs w:val="24"/>
        </w:rPr>
        <w:lastRenderedPageBreak/>
        <w:t>2.3.3. </w:t>
      </w:r>
      <w:r w:rsidRPr="00D95503">
        <w:rPr>
          <w:szCs w:val="24"/>
          <w:lang w:val="x-none"/>
        </w:rPr>
        <w:t>При оказании услуг на территории объектов Заказчика сотрудники Исполнителя должны быть одеты в спецодежду с наименованием организации</w:t>
      </w:r>
      <w:r w:rsidRPr="00D95503">
        <w:rPr>
          <w:szCs w:val="24"/>
        </w:rPr>
        <w:t xml:space="preserve">, а </w:t>
      </w:r>
      <w:r w:rsidRPr="00D95503">
        <w:rPr>
          <w:szCs w:val="24"/>
          <w:lang w:val="x-none"/>
        </w:rPr>
        <w:t xml:space="preserve">также </w:t>
      </w:r>
      <w:r w:rsidRPr="00D95503">
        <w:rPr>
          <w:szCs w:val="24"/>
        </w:rPr>
        <w:t>обеспечить</w:t>
      </w:r>
      <w:r w:rsidRPr="00D95503">
        <w:rPr>
          <w:szCs w:val="24"/>
          <w:lang w:val="x-none"/>
        </w:rPr>
        <w:t xml:space="preserve"> наличие и ношение постоянных пропусков </w:t>
      </w:r>
      <w:r w:rsidRPr="00D95503">
        <w:rPr>
          <w:szCs w:val="24"/>
        </w:rPr>
        <w:t xml:space="preserve">в </w:t>
      </w:r>
      <w:proofErr w:type="spellStart"/>
      <w:r w:rsidRPr="00D95503">
        <w:rPr>
          <w:szCs w:val="24"/>
          <w:lang w:val="x-none"/>
        </w:rPr>
        <w:t>бейдж</w:t>
      </w:r>
      <w:r w:rsidRPr="00D95503">
        <w:rPr>
          <w:szCs w:val="24"/>
        </w:rPr>
        <w:t>ах</w:t>
      </w:r>
      <w:proofErr w:type="spellEnd"/>
      <w:r w:rsidRPr="00D95503">
        <w:rPr>
          <w:szCs w:val="24"/>
        </w:rPr>
        <w:t>,</w:t>
      </w:r>
      <w:r w:rsidRPr="00D95503">
        <w:rPr>
          <w:szCs w:val="24"/>
          <w:lang w:val="x-none"/>
        </w:rPr>
        <w:t xml:space="preserve"> установленного вида</w:t>
      </w:r>
      <w:r w:rsidRPr="00D95503">
        <w:rPr>
          <w:szCs w:val="24"/>
        </w:rPr>
        <w:t>,</w:t>
      </w:r>
      <w:r w:rsidRPr="00D95503">
        <w:rPr>
          <w:szCs w:val="24"/>
          <w:lang w:val="x-none"/>
        </w:rPr>
        <w:t xml:space="preserve"> или во вшитых нагрудных карманах, на основании пункта 1.6. приказа </w:t>
      </w:r>
      <w:r w:rsidRPr="00D95503">
        <w:rPr>
          <w:szCs w:val="24"/>
        </w:rPr>
        <w:t xml:space="preserve">начальника метрополитена </w:t>
      </w:r>
      <w:r w:rsidRPr="00D95503">
        <w:rPr>
          <w:szCs w:val="24"/>
          <w:lang w:val="x-none"/>
        </w:rPr>
        <w:t>от 23.05.2018 № 861 «Об обязательном ношении постоянных пропусков в зоне транспортной безопасности».</w:t>
      </w:r>
    </w:p>
    <w:p w:rsidR="0045037D" w:rsidRPr="00D95503" w:rsidRDefault="0045037D" w:rsidP="0045037D">
      <w:pPr>
        <w:rPr>
          <w:szCs w:val="24"/>
        </w:rPr>
      </w:pPr>
      <w:r w:rsidRPr="00D95503">
        <w:rPr>
          <w:szCs w:val="24"/>
        </w:rPr>
        <w:t>2.3.4. Вход работников в эксплуатируемые сооружения должен осуществляться в соответствии с пропускным режимом ГУП «Петербургский метрополитен».</w:t>
      </w:r>
    </w:p>
    <w:p w:rsidR="001E0BDD" w:rsidRPr="00D95503" w:rsidRDefault="001E0BDD" w:rsidP="00BB198E">
      <w:pPr>
        <w:widowControl w:val="0"/>
        <w:tabs>
          <w:tab w:val="left" w:pos="1276"/>
          <w:tab w:val="left" w:pos="8364"/>
        </w:tabs>
        <w:autoSpaceDE w:val="0"/>
        <w:autoSpaceDN w:val="0"/>
        <w:adjustRightInd w:val="0"/>
        <w:contextualSpacing/>
        <w:rPr>
          <w:szCs w:val="24"/>
          <w:u w:val="single"/>
        </w:rPr>
      </w:pPr>
      <w:r w:rsidRPr="00D95503">
        <w:rPr>
          <w:szCs w:val="24"/>
        </w:rPr>
        <w:t>2.3.</w:t>
      </w:r>
      <w:r w:rsidR="0045037D" w:rsidRPr="00D95503">
        <w:rPr>
          <w:szCs w:val="24"/>
        </w:rPr>
        <w:t>5</w:t>
      </w:r>
      <w:r w:rsidRPr="00D95503">
        <w:rPr>
          <w:szCs w:val="24"/>
        </w:rPr>
        <w:t>. Требования к оформлению пропусков для допуска на объекты метрополитена:</w:t>
      </w:r>
    </w:p>
    <w:p w:rsidR="001E0BDD" w:rsidRPr="00D95503" w:rsidRDefault="0045037D" w:rsidP="00BB198E">
      <w:pPr>
        <w:tabs>
          <w:tab w:val="left" w:pos="8364"/>
        </w:tabs>
        <w:rPr>
          <w:szCs w:val="24"/>
        </w:rPr>
      </w:pPr>
      <w:r w:rsidRPr="00D95503">
        <w:rPr>
          <w:szCs w:val="24"/>
        </w:rPr>
        <w:t>2.3.5</w:t>
      </w:r>
      <w:r w:rsidR="001E0BDD" w:rsidRPr="00D95503">
        <w:rPr>
          <w:szCs w:val="24"/>
        </w:rPr>
        <w:t>.1. </w:t>
      </w:r>
      <w:proofErr w:type="gramStart"/>
      <w:r w:rsidR="001E0BDD" w:rsidRPr="00D95503">
        <w:rPr>
          <w:szCs w:val="24"/>
        </w:rPr>
        <w:t xml:space="preserve">В целях получения постоянных пропусков для оказания услуг, Исполнитель должен оформить письменное обращение о выдаче постоянных пропусков (заявку) в соответствии с условиями и порядком, установленными инструкцией «О пропускном и </w:t>
      </w:r>
      <w:proofErr w:type="spellStart"/>
      <w:r w:rsidR="001E0BDD" w:rsidRPr="00D95503">
        <w:rPr>
          <w:szCs w:val="24"/>
        </w:rPr>
        <w:t>внутриобъектовом</w:t>
      </w:r>
      <w:proofErr w:type="spellEnd"/>
      <w:r w:rsidR="001E0BDD" w:rsidRPr="00D95503">
        <w:rPr>
          <w:szCs w:val="24"/>
        </w:rPr>
        <w:t xml:space="preserve"> режимах на объектах ГУП «Петербургский метрополитен» (утвержденной приказом начальника метрополитена от 18.10.2018 № 1594) на имя начальника бюро пропусков Службы транспортной безопасности с обязательным согласованием у руководства Электромеханической службы.</w:t>
      </w:r>
      <w:proofErr w:type="gramEnd"/>
    </w:p>
    <w:p w:rsidR="001E0BDD" w:rsidRPr="00D95503" w:rsidRDefault="0045037D" w:rsidP="00BB198E">
      <w:pPr>
        <w:tabs>
          <w:tab w:val="left" w:pos="8364"/>
        </w:tabs>
        <w:rPr>
          <w:szCs w:val="24"/>
        </w:rPr>
      </w:pPr>
      <w:r w:rsidRPr="00D95503">
        <w:rPr>
          <w:szCs w:val="24"/>
        </w:rPr>
        <w:t>2.3.5</w:t>
      </w:r>
      <w:r w:rsidR="001E0BDD" w:rsidRPr="00D95503">
        <w:rPr>
          <w:szCs w:val="24"/>
        </w:rPr>
        <w:t>.2. </w:t>
      </w:r>
      <w:proofErr w:type="gramStart"/>
      <w:r w:rsidR="001E0BDD" w:rsidRPr="00D95503">
        <w:rPr>
          <w:szCs w:val="24"/>
        </w:rPr>
        <w:t xml:space="preserve">Перед оказанием услуг у всех сотрудников сторонней организации, оказывающих услуги на объекте ГУП «Петербургский метрополитен», должны быть оформлены пропуска в соответствии с требованиями «Инструкции о пропускном и </w:t>
      </w:r>
      <w:proofErr w:type="spellStart"/>
      <w:r w:rsidR="001E0BDD" w:rsidRPr="00D95503">
        <w:rPr>
          <w:szCs w:val="24"/>
        </w:rPr>
        <w:t>внутриобъектовом</w:t>
      </w:r>
      <w:proofErr w:type="spellEnd"/>
      <w:r w:rsidR="001E0BDD" w:rsidRPr="00D95503">
        <w:rPr>
          <w:szCs w:val="24"/>
        </w:rPr>
        <w:t xml:space="preserve"> режимах на объектах ГУП «Петербургский метрополитен», утвержденной приказом начальника метрополитена от 18.10.2018 № 1594</w:t>
      </w:r>
      <w:r w:rsidR="00817577" w:rsidRPr="00D95503">
        <w:rPr>
          <w:color w:val="000000"/>
          <w:spacing w:val="1"/>
          <w:szCs w:val="24"/>
        </w:rPr>
        <w:t xml:space="preserve">, </w:t>
      </w:r>
      <w:r w:rsidR="00817577" w:rsidRPr="00D95503">
        <w:rPr>
          <w:color w:val="000000"/>
          <w:spacing w:val="-6"/>
          <w:szCs w:val="24"/>
        </w:rPr>
        <w:t>с изменениями и дополнениями</w:t>
      </w:r>
      <w:r w:rsidR="001E0BDD" w:rsidRPr="00D95503">
        <w:rPr>
          <w:szCs w:val="24"/>
        </w:rPr>
        <w:t>.</w:t>
      </w:r>
      <w:proofErr w:type="gramEnd"/>
    </w:p>
    <w:p w:rsidR="001E0BDD" w:rsidRPr="00D95503" w:rsidRDefault="0045037D" w:rsidP="00BB198E">
      <w:pPr>
        <w:tabs>
          <w:tab w:val="left" w:pos="8364"/>
        </w:tabs>
        <w:rPr>
          <w:szCs w:val="24"/>
        </w:rPr>
      </w:pPr>
      <w:r w:rsidRPr="00D95503">
        <w:rPr>
          <w:szCs w:val="24"/>
        </w:rPr>
        <w:t>2.3.5</w:t>
      </w:r>
      <w:r w:rsidR="001E0BDD" w:rsidRPr="00D95503">
        <w:rPr>
          <w:szCs w:val="24"/>
        </w:rPr>
        <w:t>.3. Исполнитель должен обеспечить обязательное и постоянное ношение выданных пропусков всеми сотрудниками организации, оказывающих услуги в зоне транспортной безопасности объектов метрополитена, в соответствии с приказом начальника метрополитена от 08.05.2019 № 620 «Об обязательном ношении постоянных пропусков в зоне транспортной безопасности».</w:t>
      </w:r>
    </w:p>
    <w:p w:rsidR="001E0BDD" w:rsidRPr="00D95503" w:rsidRDefault="0045037D" w:rsidP="00BB198E">
      <w:pPr>
        <w:tabs>
          <w:tab w:val="left" w:pos="8364"/>
        </w:tabs>
        <w:rPr>
          <w:szCs w:val="24"/>
        </w:rPr>
      </w:pPr>
      <w:r w:rsidRPr="00D95503">
        <w:rPr>
          <w:szCs w:val="24"/>
        </w:rPr>
        <w:t>2.3.5</w:t>
      </w:r>
      <w:r w:rsidR="001E0BDD" w:rsidRPr="00D95503">
        <w:rPr>
          <w:szCs w:val="24"/>
        </w:rPr>
        <w:t>.4. Исполнитель, в течение 5 (пяти) рабочих дней после приемки Заказчиком оказанных услуг в полном объеме, должен возвратить постоянные пропуска, оформленные и выданные работникам Исполнителя.</w:t>
      </w:r>
    </w:p>
    <w:p w:rsidR="00DE1A17" w:rsidRPr="00D95503" w:rsidRDefault="0045037D" w:rsidP="00BB198E">
      <w:pPr>
        <w:widowControl w:val="0"/>
        <w:tabs>
          <w:tab w:val="left" w:pos="8364"/>
        </w:tabs>
        <w:rPr>
          <w:color w:val="000000"/>
          <w:spacing w:val="1"/>
          <w:szCs w:val="24"/>
        </w:rPr>
      </w:pPr>
      <w:r w:rsidRPr="00D95503">
        <w:rPr>
          <w:szCs w:val="24"/>
        </w:rPr>
        <w:t>2.3.5</w:t>
      </w:r>
      <w:r w:rsidR="007636E4" w:rsidRPr="00D95503">
        <w:rPr>
          <w:szCs w:val="24"/>
        </w:rPr>
        <w:t>.5</w:t>
      </w:r>
      <w:r w:rsidR="00DE1A17" w:rsidRPr="00D95503">
        <w:rPr>
          <w:szCs w:val="24"/>
        </w:rPr>
        <w:t>. </w:t>
      </w:r>
      <w:proofErr w:type="gramStart"/>
      <w:r w:rsidR="00DE1A17" w:rsidRPr="00D95503">
        <w:rPr>
          <w:color w:val="000000"/>
          <w:spacing w:val="1"/>
          <w:szCs w:val="24"/>
        </w:rPr>
        <w:t xml:space="preserve">Исполнитель несет ответственность за соблюдение своими сотрудниками при оказании услуг требований «Инструкции о </w:t>
      </w:r>
      <w:proofErr w:type="spellStart"/>
      <w:r w:rsidR="00DE1A17" w:rsidRPr="00D95503">
        <w:rPr>
          <w:color w:val="000000"/>
          <w:spacing w:val="1"/>
          <w:szCs w:val="24"/>
        </w:rPr>
        <w:t>внутриобъектовом</w:t>
      </w:r>
      <w:proofErr w:type="spellEnd"/>
      <w:r w:rsidR="00DE1A17" w:rsidRPr="00D95503">
        <w:rPr>
          <w:color w:val="000000"/>
          <w:spacing w:val="1"/>
          <w:szCs w:val="24"/>
        </w:rPr>
        <w:t xml:space="preserve"> и пропускном режимах на объектах ГУП «Петербургский метрополитен», введённой в действие приказом начальника метрополитена от 18.10.2018 № 1594, </w:t>
      </w:r>
      <w:r w:rsidR="00DE1A17" w:rsidRPr="00D95503">
        <w:rPr>
          <w:color w:val="000000"/>
          <w:spacing w:val="-6"/>
          <w:szCs w:val="24"/>
        </w:rPr>
        <w:t>с изменениями и дополнениями</w:t>
      </w:r>
      <w:r w:rsidR="00DE1A17" w:rsidRPr="00D95503">
        <w:rPr>
          <w:color w:val="000000"/>
          <w:spacing w:val="1"/>
          <w:szCs w:val="24"/>
        </w:rPr>
        <w:t>.</w:t>
      </w:r>
      <w:proofErr w:type="gramEnd"/>
    </w:p>
    <w:p w:rsidR="00217170" w:rsidRPr="00D95503" w:rsidRDefault="00217170" w:rsidP="00217170">
      <w:pPr>
        <w:rPr>
          <w:szCs w:val="24"/>
        </w:rPr>
      </w:pPr>
      <w:r w:rsidRPr="00D95503">
        <w:rPr>
          <w:rFonts w:eastAsia="Times New Roman"/>
          <w:szCs w:val="24"/>
          <w:lang w:eastAsia="ru-RU"/>
        </w:rPr>
        <w:t>2.3.6. </w:t>
      </w:r>
      <w:r w:rsidRPr="00D95503">
        <w:rPr>
          <w:szCs w:val="24"/>
        </w:rPr>
        <w:t xml:space="preserve">Услуги должны оказываться в строгом соответствии с «Инструкцией о порядке оказания услуг сторонними организациями в эксплуатируемых сооружениях </w:t>
      </w:r>
      <w:r w:rsidRPr="00D95503">
        <w:rPr>
          <w:spacing w:val="-6"/>
          <w:szCs w:val="24"/>
        </w:rPr>
        <w:t>Петербургского</w:t>
      </w:r>
      <w:r w:rsidRPr="00D95503">
        <w:rPr>
          <w:szCs w:val="24"/>
        </w:rPr>
        <w:t xml:space="preserve"> метрополитена», утверждённой приказом начальника метрополитена от 16.11.2018 № 1806.</w:t>
      </w:r>
    </w:p>
    <w:p w:rsidR="00217170" w:rsidRPr="00D95503" w:rsidRDefault="00217170" w:rsidP="00217170">
      <w:pPr>
        <w:tabs>
          <w:tab w:val="left" w:pos="8364"/>
        </w:tabs>
        <w:rPr>
          <w:rFonts w:eastAsia="Times New Roman"/>
          <w:szCs w:val="24"/>
          <w:lang w:eastAsia="ru-RU"/>
        </w:rPr>
      </w:pPr>
      <w:r w:rsidRPr="00D95503">
        <w:rPr>
          <w:rFonts w:eastAsia="Times New Roman"/>
          <w:szCs w:val="24"/>
          <w:lang w:eastAsia="ru-RU"/>
        </w:rPr>
        <w:t xml:space="preserve">2.3.7 Услуги оказываются по разработанному Исполнителем Порядку оказания услуг (далее - ПОУ), в соответствии с </w:t>
      </w:r>
      <w:r w:rsidRPr="00D95503">
        <w:rPr>
          <w:szCs w:val="24"/>
        </w:rPr>
        <w:t>«Инструкцией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утверждённой приказом начальника метрополитена от 16.11.2018 № 1806.</w:t>
      </w:r>
    </w:p>
    <w:p w:rsidR="00217170" w:rsidRPr="00D95503" w:rsidRDefault="00F4317F" w:rsidP="00217170">
      <w:pPr>
        <w:tabs>
          <w:tab w:val="left" w:pos="8364"/>
        </w:tabs>
        <w:rPr>
          <w:rFonts w:eastAsia="Times New Roman"/>
          <w:szCs w:val="24"/>
          <w:lang w:eastAsia="ru-RU"/>
        </w:rPr>
      </w:pPr>
      <w:r w:rsidRPr="00D95503">
        <w:rPr>
          <w:szCs w:val="24"/>
        </w:rPr>
        <w:t>Исполнитель обязан разработать</w:t>
      </w:r>
      <w:r w:rsidRPr="00D95503">
        <w:rPr>
          <w:rFonts w:eastAsia="Times New Roman"/>
          <w:szCs w:val="24"/>
          <w:lang w:eastAsia="ru-RU"/>
        </w:rPr>
        <w:t xml:space="preserve"> </w:t>
      </w:r>
      <w:r w:rsidR="00217170" w:rsidRPr="00D95503">
        <w:rPr>
          <w:rFonts w:eastAsia="Times New Roman"/>
          <w:szCs w:val="24"/>
          <w:lang w:eastAsia="ru-RU"/>
        </w:rPr>
        <w:t xml:space="preserve">ПОУ </w:t>
      </w:r>
      <w:r w:rsidRPr="00D95503">
        <w:rPr>
          <w:rFonts w:eastAsia="Times New Roman"/>
          <w:szCs w:val="24"/>
          <w:lang w:eastAsia="ru-RU"/>
        </w:rPr>
        <w:t xml:space="preserve">до начала оказания услуг </w:t>
      </w:r>
      <w:r w:rsidR="00217170" w:rsidRPr="00D95503">
        <w:rPr>
          <w:rFonts w:eastAsia="Times New Roman"/>
          <w:szCs w:val="24"/>
          <w:lang w:eastAsia="ru-RU"/>
        </w:rPr>
        <w:t>в двух экземплярах.</w:t>
      </w:r>
    </w:p>
    <w:p w:rsidR="00217170" w:rsidRPr="00D95503" w:rsidRDefault="00217170" w:rsidP="00217170">
      <w:pPr>
        <w:pStyle w:val="a6"/>
        <w:widowControl w:val="0"/>
        <w:tabs>
          <w:tab w:val="left" w:pos="1276"/>
          <w:tab w:val="left" w:pos="8364"/>
        </w:tabs>
        <w:ind w:left="0"/>
        <w:rPr>
          <w:szCs w:val="24"/>
        </w:rPr>
      </w:pPr>
      <w:r w:rsidRPr="00D95503">
        <w:rPr>
          <w:szCs w:val="24"/>
        </w:rPr>
        <w:t>ПОУ должен быть согласован в следующих подразделениях метрополитена:</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r w:rsidRPr="00D95503">
        <w:rPr>
          <w:szCs w:val="24"/>
        </w:rPr>
        <w:t>- в Службе транспортной безопасности Подразделения по обеспечению транспортной безопасности (СТБ);</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r w:rsidRPr="00D95503">
        <w:rPr>
          <w:szCs w:val="24"/>
        </w:rPr>
        <w:t>- в Службе пожарной безопасности (СПБ);</w:t>
      </w:r>
    </w:p>
    <w:p w:rsidR="00217170" w:rsidRPr="00D95503" w:rsidRDefault="00136DF1" w:rsidP="00217170">
      <w:pPr>
        <w:tabs>
          <w:tab w:val="left" w:pos="8364"/>
        </w:tabs>
        <w:rPr>
          <w:rFonts w:eastAsia="Times New Roman"/>
          <w:szCs w:val="24"/>
          <w:lang w:eastAsia="ru-RU"/>
        </w:rPr>
      </w:pPr>
      <w:r w:rsidRPr="00D95503">
        <w:rPr>
          <w:szCs w:val="24"/>
        </w:rPr>
        <w:t>- в Электромеханической службе</w:t>
      </w:r>
      <w:r w:rsidR="00F4317F" w:rsidRPr="00D95503">
        <w:rPr>
          <w:rFonts w:eastAsia="Times New Roman"/>
          <w:szCs w:val="24"/>
          <w:lang w:eastAsia="ru-RU"/>
        </w:rPr>
        <w:t>;</w:t>
      </w:r>
    </w:p>
    <w:p w:rsidR="00F4317F" w:rsidRPr="00D95503" w:rsidRDefault="00F4317F" w:rsidP="00217170">
      <w:pPr>
        <w:tabs>
          <w:tab w:val="left" w:pos="8364"/>
        </w:tabs>
        <w:rPr>
          <w:rFonts w:eastAsia="Times New Roman"/>
          <w:szCs w:val="24"/>
          <w:lang w:eastAsia="ru-RU"/>
        </w:rPr>
      </w:pPr>
      <w:r w:rsidRPr="00D95503">
        <w:rPr>
          <w:rFonts w:eastAsia="Times New Roman"/>
          <w:szCs w:val="24"/>
          <w:lang w:eastAsia="ru-RU"/>
        </w:rPr>
        <w:t>- в причастных подразделениях метрополитена.</w:t>
      </w:r>
    </w:p>
    <w:p w:rsidR="00217170" w:rsidRPr="00D95503" w:rsidRDefault="00217170" w:rsidP="00217170">
      <w:pPr>
        <w:tabs>
          <w:tab w:val="left" w:pos="8364"/>
        </w:tabs>
        <w:suppressAutoHyphens/>
        <w:rPr>
          <w:rFonts w:eastAsia="Times New Roman"/>
          <w:szCs w:val="24"/>
          <w:lang w:eastAsia="ru-RU"/>
        </w:rPr>
      </w:pPr>
      <w:r w:rsidRPr="00D95503">
        <w:rPr>
          <w:rFonts w:eastAsia="Times New Roman"/>
          <w:szCs w:val="24"/>
          <w:lang w:eastAsia="ru-RU"/>
        </w:rPr>
        <w:t>Срок предоставления ПОУ на согласование должен составлять не более 10 рабочих дней с момента заключения договора. Срок исправления замечаний к ПОУ и повторного предоставления ПОУ на согласование должен составлять не более 2-х рабочих дней с момента получения замечаний.</w:t>
      </w:r>
    </w:p>
    <w:p w:rsidR="00217170" w:rsidRPr="00D95503" w:rsidRDefault="00217170" w:rsidP="00217170">
      <w:pPr>
        <w:tabs>
          <w:tab w:val="left" w:pos="8364"/>
        </w:tabs>
        <w:rPr>
          <w:rFonts w:eastAsia="Times New Roman"/>
          <w:szCs w:val="24"/>
          <w:lang w:eastAsia="ru-RU"/>
        </w:rPr>
      </w:pPr>
      <w:r w:rsidRPr="00D95503">
        <w:rPr>
          <w:rFonts w:eastAsia="Times New Roman"/>
          <w:szCs w:val="24"/>
          <w:lang w:eastAsia="ru-RU"/>
        </w:rPr>
        <w:lastRenderedPageBreak/>
        <w:t>После получения всех согласований Исполнитель должен передать один экземпляр ПОУ Заказчику.</w:t>
      </w:r>
    </w:p>
    <w:p w:rsidR="00217170" w:rsidRPr="00D95503" w:rsidRDefault="00217170" w:rsidP="00217170">
      <w:pPr>
        <w:tabs>
          <w:tab w:val="left" w:pos="8364"/>
        </w:tabs>
        <w:rPr>
          <w:rFonts w:eastAsia="Times New Roman"/>
          <w:szCs w:val="24"/>
          <w:lang w:eastAsia="ru-RU"/>
        </w:rPr>
      </w:pPr>
      <w:r w:rsidRPr="00D95503">
        <w:rPr>
          <w:rFonts w:eastAsia="Times New Roman"/>
          <w:szCs w:val="24"/>
          <w:lang w:eastAsia="ru-RU"/>
        </w:rPr>
        <w:t>После окончания оказания услуг по договору оригинал ПОУ со штампом «Исполнено» Исполнитель передает Заказчику в составе исполнительной документации</w:t>
      </w:r>
      <w:r w:rsidR="005B7226" w:rsidRPr="00D95503">
        <w:rPr>
          <w:rFonts w:eastAsia="Times New Roman"/>
          <w:szCs w:val="24"/>
          <w:lang w:eastAsia="ru-RU"/>
        </w:rPr>
        <w:t xml:space="preserve"> </w:t>
      </w:r>
      <w:r w:rsidR="00EE0E3F" w:rsidRPr="00D95503">
        <w:rPr>
          <w:rFonts w:eastAsia="Times New Roman"/>
          <w:szCs w:val="24"/>
          <w:lang w:eastAsia="ru-RU"/>
        </w:rPr>
        <w:t xml:space="preserve">согласно </w:t>
      </w:r>
      <w:r w:rsidR="00181D7E" w:rsidRPr="00D95503">
        <w:rPr>
          <w:rFonts w:eastAsia="Times New Roman"/>
          <w:szCs w:val="24"/>
          <w:lang w:eastAsia="ru-RU"/>
        </w:rPr>
        <w:t>пункту</w:t>
      </w:r>
      <w:r w:rsidR="00A92B17" w:rsidRPr="00D95503">
        <w:rPr>
          <w:rFonts w:eastAsia="Times New Roman"/>
          <w:szCs w:val="24"/>
          <w:lang w:eastAsia="ru-RU"/>
        </w:rPr>
        <w:t xml:space="preserve"> 4.</w:t>
      </w:r>
      <w:r w:rsidR="001950EC" w:rsidRPr="00D95503">
        <w:rPr>
          <w:rFonts w:eastAsia="Times New Roman"/>
          <w:szCs w:val="24"/>
          <w:lang w:eastAsia="ru-RU"/>
        </w:rPr>
        <w:t>7</w:t>
      </w:r>
      <w:r w:rsidR="00A92B17" w:rsidRPr="00D95503">
        <w:rPr>
          <w:rFonts w:eastAsia="Times New Roman"/>
          <w:szCs w:val="24"/>
          <w:lang w:eastAsia="ru-RU"/>
        </w:rPr>
        <w:t>.</w:t>
      </w:r>
      <w:r w:rsidR="005B7226" w:rsidRPr="00D95503">
        <w:rPr>
          <w:rFonts w:eastAsia="Times New Roman"/>
          <w:szCs w:val="24"/>
          <w:lang w:eastAsia="ru-RU"/>
        </w:rPr>
        <w:t xml:space="preserve"> настоящего Технического задания</w:t>
      </w:r>
      <w:r w:rsidRPr="00D95503">
        <w:rPr>
          <w:rFonts w:eastAsia="Times New Roman"/>
          <w:szCs w:val="24"/>
          <w:lang w:eastAsia="ru-RU"/>
        </w:rPr>
        <w:t>.</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proofErr w:type="gramStart"/>
      <w:r w:rsidRPr="00D95503">
        <w:rPr>
          <w:szCs w:val="24"/>
        </w:rPr>
        <w:t>Один экземпляр утвержденного ПОУ остается у Заказчика, второй передаётся Исполнителю.</w:t>
      </w:r>
      <w:proofErr w:type="gramEnd"/>
    </w:p>
    <w:p w:rsidR="00217170" w:rsidRPr="00D95503" w:rsidRDefault="00217170" w:rsidP="00217170">
      <w:pPr>
        <w:tabs>
          <w:tab w:val="left" w:pos="8364"/>
        </w:tabs>
        <w:rPr>
          <w:rFonts w:eastAsia="Times New Roman"/>
          <w:szCs w:val="24"/>
          <w:lang w:eastAsia="ru-RU"/>
        </w:rPr>
      </w:pPr>
      <w:r w:rsidRPr="00D95503">
        <w:rPr>
          <w:szCs w:val="24"/>
        </w:rPr>
        <w:t>До начала оказания услуг Исполнитель издает приказ о назначении ответственного руководителя и исполнителей услуг, копия которого предоставляется Заказчику в составе ПОУ.</w:t>
      </w:r>
    </w:p>
    <w:p w:rsidR="00217170" w:rsidRPr="00D95503" w:rsidRDefault="00217170" w:rsidP="00217170">
      <w:pPr>
        <w:widowControl w:val="0"/>
        <w:shd w:val="clear" w:color="auto" w:fill="FFFFFF" w:themeFill="background1"/>
        <w:tabs>
          <w:tab w:val="left" w:pos="8364"/>
        </w:tabs>
        <w:rPr>
          <w:b/>
          <w:szCs w:val="24"/>
        </w:rPr>
      </w:pPr>
      <w:r w:rsidRPr="00D95503">
        <w:rPr>
          <w:szCs w:val="24"/>
        </w:rPr>
        <w:t>2.3.8. При оказании услуг оформляется «Журнал учета оказания услуг» - далее по тексту Журнал (приложение № 6 к «Инструкции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r w:rsidRPr="00D95503">
        <w:rPr>
          <w:szCs w:val="24"/>
        </w:rPr>
        <w:t xml:space="preserve">Журнал оформляется Исполнителем и ведется </w:t>
      </w:r>
      <w:proofErr w:type="spellStart"/>
      <w:r w:rsidRPr="00D95503">
        <w:rPr>
          <w:szCs w:val="24"/>
        </w:rPr>
        <w:t>ежесменно</w:t>
      </w:r>
      <w:proofErr w:type="spellEnd"/>
      <w:r w:rsidRPr="00D95503">
        <w:rPr>
          <w:szCs w:val="24"/>
        </w:rPr>
        <w:t>.</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r w:rsidRPr="00D95503">
        <w:rPr>
          <w:szCs w:val="24"/>
        </w:rPr>
        <w:t>Журнал хранится у Исполнителя и предоставляется Заказчику для проверки в периодичность, установленную Заказчиком или в течение одних суток по требованию Заказчика.</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r w:rsidRPr="00D95503">
        <w:rPr>
          <w:szCs w:val="24"/>
        </w:rPr>
        <w:t>Исполнитель обязан фиксировать полученные от Заказчика сообщения об обнаружении недостатков оказания услуг в Журнале.</w:t>
      </w:r>
    </w:p>
    <w:p w:rsidR="00217170" w:rsidRPr="00D95503" w:rsidRDefault="00217170" w:rsidP="00217170">
      <w:pPr>
        <w:pStyle w:val="a6"/>
        <w:widowControl w:val="0"/>
        <w:tabs>
          <w:tab w:val="left" w:pos="1276"/>
          <w:tab w:val="left" w:pos="8364"/>
        </w:tabs>
        <w:autoSpaceDE w:val="0"/>
        <w:autoSpaceDN w:val="0"/>
        <w:adjustRightInd w:val="0"/>
        <w:ind w:left="0"/>
        <w:rPr>
          <w:szCs w:val="24"/>
        </w:rPr>
      </w:pPr>
      <w:r w:rsidRPr="00D95503">
        <w:rPr>
          <w:szCs w:val="24"/>
        </w:rPr>
        <w:t>После окончания оказания услуг</w:t>
      </w:r>
      <w:r w:rsidR="00EB09E5" w:rsidRPr="00D95503">
        <w:rPr>
          <w:szCs w:val="24"/>
        </w:rPr>
        <w:t xml:space="preserve"> по Договору</w:t>
      </w:r>
      <w:r w:rsidRPr="00D95503">
        <w:rPr>
          <w:szCs w:val="24"/>
        </w:rPr>
        <w:t xml:space="preserve">, оригинал Журнала </w:t>
      </w:r>
      <w:r w:rsidR="005B7226" w:rsidRPr="00D95503">
        <w:rPr>
          <w:szCs w:val="24"/>
        </w:rPr>
        <w:t xml:space="preserve">со штампом «копия верна» и подписью ответственного лица Исполнителя по должности не ниже главного инженера </w:t>
      </w:r>
      <w:r w:rsidRPr="00D95503">
        <w:rPr>
          <w:szCs w:val="24"/>
        </w:rPr>
        <w:t>передается Заказчику</w:t>
      </w:r>
      <w:r w:rsidR="00A92B17" w:rsidRPr="00D95503">
        <w:rPr>
          <w:szCs w:val="24"/>
        </w:rPr>
        <w:t xml:space="preserve"> </w:t>
      </w:r>
      <w:r w:rsidR="001B1C52" w:rsidRPr="00D95503">
        <w:rPr>
          <w:szCs w:val="24"/>
        </w:rPr>
        <w:t>согласно пункту</w:t>
      </w:r>
      <w:r w:rsidR="00A92B17" w:rsidRPr="00D95503">
        <w:rPr>
          <w:szCs w:val="24"/>
        </w:rPr>
        <w:t xml:space="preserve"> 4.</w:t>
      </w:r>
      <w:r w:rsidR="001950EC" w:rsidRPr="00D95503">
        <w:rPr>
          <w:szCs w:val="24"/>
        </w:rPr>
        <w:t>7</w:t>
      </w:r>
      <w:r w:rsidR="005B7226" w:rsidRPr="00D95503">
        <w:rPr>
          <w:szCs w:val="24"/>
        </w:rPr>
        <w:t xml:space="preserve"> настоящего Технического задания</w:t>
      </w:r>
      <w:r w:rsidR="00061B35" w:rsidRPr="00D95503">
        <w:rPr>
          <w:szCs w:val="24"/>
        </w:rPr>
        <w:t>.</w:t>
      </w:r>
    </w:p>
    <w:p w:rsidR="00217170" w:rsidRPr="00D95503" w:rsidRDefault="00217170" w:rsidP="00217170">
      <w:pPr>
        <w:tabs>
          <w:tab w:val="left" w:pos="8364"/>
        </w:tabs>
        <w:rPr>
          <w:rFonts w:eastAsia="Times New Roman"/>
          <w:szCs w:val="24"/>
          <w:lang w:eastAsia="ru-RU"/>
        </w:rPr>
      </w:pPr>
      <w:r w:rsidRPr="00D95503">
        <w:rPr>
          <w:szCs w:val="24"/>
        </w:rPr>
        <w:t>2.3.</w:t>
      </w:r>
      <w:r w:rsidR="007636E4" w:rsidRPr="00D95503">
        <w:rPr>
          <w:szCs w:val="24"/>
        </w:rPr>
        <w:t>9</w:t>
      </w:r>
      <w:r w:rsidRPr="00D95503">
        <w:rPr>
          <w:szCs w:val="24"/>
        </w:rPr>
        <w:t>. </w:t>
      </w:r>
      <w:r w:rsidRPr="00D95503">
        <w:rPr>
          <w:rFonts w:eastAsia="Times New Roman"/>
          <w:szCs w:val="24"/>
          <w:lang w:eastAsia="ru-RU"/>
        </w:rPr>
        <w:t>При оказании услуг должна строго соблюд</w:t>
      </w:r>
      <w:r w:rsidR="00183D67" w:rsidRPr="00D95503">
        <w:rPr>
          <w:rFonts w:eastAsia="Times New Roman"/>
          <w:szCs w:val="24"/>
          <w:lang w:eastAsia="ru-RU"/>
        </w:rPr>
        <w:t>аться технология оказания услуг</w:t>
      </w:r>
      <w:r w:rsidRPr="00D95503">
        <w:rPr>
          <w:rFonts w:eastAsia="Times New Roman"/>
          <w:szCs w:val="24"/>
          <w:lang w:eastAsia="ru-RU"/>
        </w:rPr>
        <w:t>.</w:t>
      </w:r>
    </w:p>
    <w:p w:rsidR="00217170" w:rsidRPr="00D95503" w:rsidRDefault="007636E4" w:rsidP="00217170">
      <w:pPr>
        <w:rPr>
          <w:szCs w:val="24"/>
        </w:rPr>
      </w:pPr>
      <w:r w:rsidRPr="00D95503">
        <w:rPr>
          <w:szCs w:val="24"/>
        </w:rPr>
        <w:t>2.3.1</w:t>
      </w:r>
      <w:r w:rsidR="00183D67" w:rsidRPr="00D95503">
        <w:rPr>
          <w:szCs w:val="24"/>
        </w:rPr>
        <w:t>0</w:t>
      </w:r>
      <w:r w:rsidR="00217170" w:rsidRPr="00D95503">
        <w:rPr>
          <w:szCs w:val="24"/>
        </w:rPr>
        <w:t>. В период оказания услуг, а также в период устранения неисправностей и недостатков Исполнитель должен обеспечивать сохранность имущества, материалов, оборудования, зданий и сооружений.</w:t>
      </w:r>
    </w:p>
    <w:p w:rsidR="00217170" w:rsidRPr="00D95503" w:rsidRDefault="007636E4" w:rsidP="00217170">
      <w:pPr>
        <w:rPr>
          <w:szCs w:val="24"/>
        </w:rPr>
      </w:pPr>
      <w:r w:rsidRPr="00D95503">
        <w:rPr>
          <w:szCs w:val="24"/>
        </w:rPr>
        <w:t>2.3.1</w:t>
      </w:r>
      <w:r w:rsidR="00183D67" w:rsidRPr="00D95503">
        <w:rPr>
          <w:szCs w:val="24"/>
        </w:rPr>
        <w:t>1</w:t>
      </w:r>
      <w:r w:rsidR="00217170" w:rsidRPr="00D95503">
        <w:rPr>
          <w:szCs w:val="24"/>
        </w:rPr>
        <w:t>. </w:t>
      </w:r>
      <w:r w:rsidR="00217170" w:rsidRPr="00D95503">
        <w:rPr>
          <w:rFonts w:eastAsia="Times New Roman"/>
          <w:color w:val="000000"/>
          <w:spacing w:val="1"/>
          <w:szCs w:val="24"/>
          <w:lang w:eastAsia="ru-RU"/>
        </w:rPr>
        <w:t xml:space="preserve">Исполнитель обязан предоставить Заказчику сведения обо всех </w:t>
      </w:r>
      <w:proofErr w:type="gramStart"/>
      <w:r w:rsidR="00217170" w:rsidRPr="00D95503">
        <w:rPr>
          <w:rFonts w:eastAsia="Times New Roman"/>
          <w:color w:val="000000"/>
          <w:spacing w:val="1"/>
          <w:szCs w:val="24"/>
          <w:lang w:eastAsia="ru-RU"/>
        </w:rPr>
        <w:t>сотрудниках</w:t>
      </w:r>
      <w:proofErr w:type="gramEnd"/>
      <w:r w:rsidR="00217170" w:rsidRPr="00D95503">
        <w:rPr>
          <w:rFonts w:eastAsia="Times New Roman"/>
          <w:color w:val="000000"/>
          <w:spacing w:val="1"/>
          <w:szCs w:val="24"/>
          <w:lang w:eastAsia="ru-RU"/>
        </w:rPr>
        <w:t xml:space="preserve"> работающих на объектах метрополитена.</w:t>
      </w:r>
    </w:p>
    <w:p w:rsidR="00195130" w:rsidRPr="00D95503" w:rsidRDefault="00195130" w:rsidP="00BB198E">
      <w:pPr>
        <w:shd w:val="clear" w:color="auto" w:fill="FFFFFF" w:themeFill="background1"/>
        <w:tabs>
          <w:tab w:val="left" w:pos="8364"/>
        </w:tabs>
        <w:rPr>
          <w:szCs w:val="24"/>
          <w:u w:val="single"/>
        </w:rPr>
      </w:pPr>
      <w:r w:rsidRPr="00D95503">
        <w:rPr>
          <w:szCs w:val="24"/>
        </w:rPr>
        <w:t>2.3.</w:t>
      </w:r>
      <w:r w:rsidR="007636E4" w:rsidRPr="00D95503">
        <w:rPr>
          <w:szCs w:val="24"/>
        </w:rPr>
        <w:t>1</w:t>
      </w:r>
      <w:r w:rsidR="00183D67" w:rsidRPr="00D95503">
        <w:rPr>
          <w:szCs w:val="24"/>
        </w:rPr>
        <w:t>2</w:t>
      </w:r>
      <w:r w:rsidRPr="00D95503">
        <w:rPr>
          <w:szCs w:val="24"/>
        </w:rPr>
        <w:t>. </w:t>
      </w:r>
      <w:r w:rsidRPr="00D95503">
        <w:rPr>
          <w:szCs w:val="24"/>
          <w:u w:val="single"/>
        </w:rPr>
        <w:t>Антитеррористические мероприятия:</w:t>
      </w:r>
    </w:p>
    <w:p w:rsidR="00195130" w:rsidRPr="00D95503" w:rsidRDefault="007636E4" w:rsidP="00BB198E">
      <w:pPr>
        <w:pStyle w:val="Standard"/>
        <w:shd w:val="clear" w:color="auto" w:fill="FFFFFF" w:themeFill="background1"/>
        <w:tabs>
          <w:tab w:val="left" w:pos="567"/>
          <w:tab w:val="left" w:pos="8364"/>
        </w:tabs>
        <w:rPr>
          <w:rFonts w:cs="Times New Roman"/>
          <w:bCs/>
          <w:sz w:val="24"/>
          <w:szCs w:val="24"/>
        </w:rPr>
      </w:pPr>
      <w:r w:rsidRPr="00D95503">
        <w:rPr>
          <w:rFonts w:cs="Times New Roman"/>
          <w:sz w:val="24"/>
          <w:szCs w:val="24"/>
        </w:rPr>
        <w:t>2.3.13</w:t>
      </w:r>
      <w:r w:rsidR="00195130" w:rsidRPr="00D95503">
        <w:rPr>
          <w:rFonts w:cs="Times New Roman"/>
          <w:sz w:val="24"/>
          <w:szCs w:val="24"/>
        </w:rPr>
        <w:t>. </w:t>
      </w:r>
      <w:r w:rsidR="00195130" w:rsidRPr="00D95503">
        <w:rPr>
          <w:rFonts w:cs="Times New Roman"/>
          <w:bCs/>
          <w:sz w:val="24"/>
          <w:szCs w:val="24"/>
        </w:rPr>
        <w:t>Сторонней организацией должны быть обеспечены следующие организационные мероприятия:</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 обеспечение сотрудников предприятия, задействованных на работах в ГУП «Петербургский метрополитен», пропусками, нарядами, Указаниями;</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 xml:space="preserve">- перед оказанием услуг все руководители и члены бригады Исполнителя должны быть ознакомлены с приказом от 18.10.2018 № 1594 «О </w:t>
      </w:r>
      <w:proofErr w:type="gramStart"/>
      <w:r w:rsidRPr="00D95503">
        <w:rPr>
          <w:sz w:val="24"/>
          <w:szCs w:val="24"/>
        </w:rPr>
        <w:t>пропускном</w:t>
      </w:r>
      <w:proofErr w:type="gramEnd"/>
      <w:r w:rsidRPr="00D95503">
        <w:rPr>
          <w:sz w:val="24"/>
          <w:szCs w:val="24"/>
        </w:rPr>
        <w:t xml:space="preserve"> и </w:t>
      </w:r>
      <w:proofErr w:type="spellStart"/>
      <w:r w:rsidRPr="00D95503">
        <w:rPr>
          <w:sz w:val="24"/>
          <w:szCs w:val="24"/>
        </w:rPr>
        <w:t>внутриобъектовом</w:t>
      </w:r>
      <w:proofErr w:type="spellEnd"/>
      <w:r w:rsidRPr="00D95503">
        <w:rPr>
          <w:sz w:val="24"/>
          <w:szCs w:val="24"/>
        </w:rPr>
        <w:t xml:space="preserve"> режимах на объектах Г</w:t>
      </w:r>
      <w:r w:rsidR="00A92B17" w:rsidRPr="00D95503">
        <w:rPr>
          <w:sz w:val="24"/>
          <w:szCs w:val="24"/>
        </w:rPr>
        <w:t>УП «Петербургский метрополитен».</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 обо всех подозрительных лицах, а также в случае обнаружения на объекте оставленных подозрительных предметов, каждый член бригады должен поставить в известность руководителя работ, сотрудника полиции или работника метрополитена;</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 работникам Исполнителя запрещается проникать и находиться в помещениях, не связанных с характером работы.</w:t>
      </w:r>
    </w:p>
    <w:p w:rsidR="00195130" w:rsidRPr="00D95503" w:rsidRDefault="007636E4" w:rsidP="00BB198E">
      <w:pPr>
        <w:pStyle w:val="Standard"/>
        <w:shd w:val="clear" w:color="auto" w:fill="FFFFFF" w:themeFill="background1"/>
        <w:tabs>
          <w:tab w:val="left" w:pos="567"/>
          <w:tab w:val="left" w:pos="8364"/>
        </w:tabs>
        <w:rPr>
          <w:sz w:val="24"/>
          <w:szCs w:val="24"/>
        </w:rPr>
      </w:pPr>
      <w:r w:rsidRPr="00D95503">
        <w:rPr>
          <w:sz w:val="24"/>
          <w:szCs w:val="24"/>
        </w:rPr>
        <w:t>2.3.</w:t>
      </w:r>
      <w:r w:rsidR="00183D67" w:rsidRPr="00D95503">
        <w:rPr>
          <w:sz w:val="24"/>
          <w:szCs w:val="24"/>
        </w:rPr>
        <w:t>14</w:t>
      </w:r>
      <w:r w:rsidR="00195130" w:rsidRPr="00D95503">
        <w:rPr>
          <w:sz w:val="24"/>
          <w:szCs w:val="24"/>
        </w:rPr>
        <w:t>.</w:t>
      </w:r>
      <w:r w:rsidR="00183D67" w:rsidRPr="00D95503">
        <w:rPr>
          <w:sz w:val="24"/>
          <w:szCs w:val="24"/>
        </w:rPr>
        <w:t xml:space="preserve"> </w:t>
      </w:r>
      <w:r w:rsidR="00195130" w:rsidRPr="00D95503">
        <w:rPr>
          <w:sz w:val="24"/>
          <w:szCs w:val="24"/>
        </w:rPr>
        <w:t xml:space="preserve">Все работники, получившие пропуска ГУП «Петербургский метрополитен» для оказания услуг, должны иметь при себе паспорта </w:t>
      </w:r>
      <w:r w:rsidR="00195130" w:rsidRPr="00D95503">
        <w:rPr>
          <w:rStyle w:val="extended-textshort"/>
          <w:sz w:val="24"/>
          <w:szCs w:val="24"/>
        </w:rPr>
        <w:t>для подтверждения личности его владельца</w:t>
      </w:r>
      <w:r w:rsidR="00195130" w:rsidRPr="00D95503">
        <w:rPr>
          <w:sz w:val="24"/>
          <w:szCs w:val="24"/>
        </w:rPr>
        <w:t>.</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2.3.</w:t>
      </w:r>
      <w:r w:rsidR="00183D67" w:rsidRPr="00D95503">
        <w:rPr>
          <w:sz w:val="24"/>
          <w:szCs w:val="24"/>
        </w:rPr>
        <w:t>15</w:t>
      </w:r>
      <w:r w:rsidRPr="00D95503">
        <w:rPr>
          <w:sz w:val="24"/>
          <w:szCs w:val="24"/>
        </w:rPr>
        <w:t>. Запрещается, следуя на объект оказания услуг, брать от посторонних и незнакомых лиц какие-либо свёртки, сумки и т.п.</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2</w:t>
      </w:r>
      <w:r w:rsidR="007636E4" w:rsidRPr="00D95503">
        <w:rPr>
          <w:sz w:val="24"/>
          <w:szCs w:val="24"/>
        </w:rPr>
        <w:t>.3.</w:t>
      </w:r>
      <w:r w:rsidR="00183D67" w:rsidRPr="00D95503">
        <w:rPr>
          <w:sz w:val="24"/>
          <w:szCs w:val="24"/>
        </w:rPr>
        <w:t>16</w:t>
      </w:r>
      <w:r w:rsidRPr="00D95503">
        <w:rPr>
          <w:sz w:val="24"/>
          <w:szCs w:val="24"/>
        </w:rPr>
        <w:t>. Запрещается проводить с собой на рабочее место посторонних лиц, не имеющих пропуска ГУП «Петербургский метрополитен».</w:t>
      </w:r>
    </w:p>
    <w:p w:rsidR="00195130" w:rsidRPr="00D95503" w:rsidRDefault="007636E4" w:rsidP="00BB198E">
      <w:pPr>
        <w:pStyle w:val="Standard"/>
        <w:shd w:val="clear" w:color="auto" w:fill="FFFFFF" w:themeFill="background1"/>
        <w:tabs>
          <w:tab w:val="left" w:pos="567"/>
          <w:tab w:val="left" w:pos="8364"/>
        </w:tabs>
        <w:rPr>
          <w:sz w:val="24"/>
          <w:szCs w:val="24"/>
        </w:rPr>
      </w:pPr>
      <w:r w:rsidRPr="00D95503">
        <w:rPr>
          <w:sz w:val="24"/>
          <w:szCs w:val="24"/>
        </w:rPr>
        <w:t>2.3.</w:t>
      </w:r>
      <w:r w:rsidR="00183D67" w:rsidRPr="00D95503">
        <w:rPr>
          <w:sz w:val="24"/>
          <w:szCs w:val="24"/>
        </w:rPr>
        <w:t>17</w:t>
      </w:r>
      <w:r w:rsidR="00195130" w:rsidRPr="00D95503">
        <w:rPr>
          <w:sz w:val="24"/>
          <w:szCs w:val="24"/>
        </w:rPr>
        <w:t>. При обнаружении, около рабочего места, подозрительных пакетов, свёртков или ящиков, работник, не прикасаясь к ним, немедленно должен сообщить об обнаружении руководителю работ, лицу, контролирующему оказание услуг (</w:t>
      </w:r>
      <w:proofErr w:type="gramStart"/>
      <w:r w:rsidR="00195130" w:rsidRPr="00D95503">
        <w:rPr>
          <w:sz w:val="24"/>
          <w:szCs w:val="24"/>
        </w:rPr>
        <w:t>лицо</w:t>
      </w:r>
      <w:proofErr w:type="gramEnd"/>
      <w:r w:rsidR="00195130" w:rsidRPr="00D95503">
        <w:rPr>
          <w:sz w:val="24"/>
          <w:szCs w:val="24"/>
        </w:rPr>
        <w:t xml:space="preserve"> осуществляющее технический надзор), сотруднику обеспечения транспортной безопасности Службы транспортной безопасности метрополитена.</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lastRenderedPageBreak/>
        <w:t>Телефоны экстренных служб метрополитена:</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 дежурная часть полиции на метрополитене: тел. 25-00 или 573-00-00.</w:t>
      </w:r>
    </w:p>
    <w:p w:rsidR="00195130" w:rsidRPr="00D95503" w:rsidRDefault="00195130" w:rsidP="00BB198E">
      <w:pPr>
        <w:pStyle w:val="Standard"/>
        <w:shd w:val="clear" w:color="auto" w:fill="FFFFFF" w:themeFill="background1"/>
        <w:tabs>
          <w:tab w:val="left" w:pos="567"/>
          <w:tab w:val="left" w:pos="8364"/>
        </w:tabs>
        <w:rPr>
          <w:sz w:val="24"/>
          <w:szCs w:val="24"/>
        </w:rPr>
      </w:pPr>
      <w:r w:rsidRPr="00D95503">
        <w:rPr>
          <w:sz w:val="24"/>
          <w:szCs w:val="24"/>
        </w:rPr>
        <w:t>- инспектор пункта управления обеспечением транспортной безопасности (ПУОТБ): тел. 11-11, 11-12, 11-13, 11-14.</w:t>
      </w:r>
    </w:p>
    <w:p w:rsidR="00825AE4" w:rsidRPr="00D95503" w:rsidRDefault="00825AE4" w:rsidP="00BB198E">
      <w:pPr>
        <w:pStyle w:val="Standard"/>
        <w:shd w:val="clear" w:color="auto" w:fill="FFFFFF" w:themeFill="background1"/>
        <w:tabs>
          <w:tab w:val="left" w:pos="567"/>
          <w:tab w:val="left" w:pos="8364"/>
        </w:tabs>
        <w:rPr>
          <w:sz w:val="24"/>
          <w:szCs w:val="24"/>
        </w:rPr>
      </w:pPr>
      <w:r w:rsidRPr="00D95503">
        <w:rPr>
          <w:sz w:val="24"/>
          <w:szCs w:val="24"/>
        </w:rPr>
        <w:t>- при пожаре звонить по тел. 24-10, 36-51.</w:t>
      </w:r>
    </w:p>
    <w:p w:rsidR="006B5790" w:rsidRPr="00D95503" w:rsidRDefault="006B5790" w:rsidP="00BB198E">
      <w:pPr>
        <w:pStyle w:val="Standard"/>
        <w:shd w:val="clear" w:color="auto" w:fill="FFFFFF" w:themeFill="background1"/>
        <w:tabs>
          <w:tab w:val="left" w:pos="567"/>
          <w:tab w:val="left" w:pos="8364"/>
        </w:tabs>
        <w:rPr>
          <w:sz w:val="24"/>
          <w:szCs w:val="24"/>
        </w:rPr>
      </w:pPr>
    </w:p>
    <w:p w:rsidR="006C7044" w:rsidRPr="00D95503" w:rsidRDefault="003D37F7" w:rsidP="00BB198E">
      <w:pPr>
        <w:tabs>
          <w:tab w:val="left" w:pos="8364"/>
        </w:tabs>
        <w:rPr>
          <w:rFonts w:eastAsia="Times New Roman"/>
          <w:b/>
          <w:szCs w:val="24"/>
          <w:u w:val="single"/>
          <w:lang w:eastAsia="ru-RU"/>
        </w:rPr>
      </w:pPr>
      <w:r w:rsidRPr="00D95503">
        <w:rPr>
          <w:rFonts w:eastAsia="Times New Roman"/>
          <w:b/>
          <w:szCs w:val="24"/>
          <w:u w:val="single"/>
          <w:lang w:eastAsia="ru-RU"/>
        </w:rPr>
        <w:t>2.4. Особые требования:</w:t>
      </w:r>
    </w:p>
    <w:p w:rsidR="003267EA" w:rsidRPr="00D95503" w:rsidRDefault="001950EC" w:rsidP="00191C92">
      <w:pPr>
        <w:autoSpaceDE w:val="0"/>
        <w:autoSpaceDN w:val="0"/>
        <w:adjustRightInd w:val="0"/>
        <w:ind w:firstLine="720"/>
        <w:rPr>
          <w:szCs w:val="24"/>
        </w:rPr>
      </w:pPr>
      <w:r w:rsidRPr="00D95503">
        <w:rPr>
          <w:szCs w:val="24"/>
        </w:rPr>
        <w:t xml:space="preserve">2.4.1. </w:t>
      </w:r>
      <w:r w:rsidR="00191C92" w:rsidRPr="00D95503">
        <w:rPr>
          <w:szCs w:val="24"/>
        </w:rPr>
        <w:t xml:space="preserve">В соответствии с </w:t>
      </w:r>
      <w:hyperlink r:id="rId9" w:history="1">
        <w:r w:rsidR="00191C92" w:rsidRPr="00D95503">
          <w:rPr>
            <w:rStyle w:val="af5"/>
            <w:color w:val="auto"/>
            <w:szCs w:val="24"/>
            <w:u w:val="none"/>
          </w:rPr>
          <w:t>пунктом 2.6.5</w:t>
        </w:r>
      </w:hyperlink>
      <w:r w:rsidR="00191C92" w:rsidRPr="00D95503">
        <w:rPr>
          <w:szCs w:val="24"/>
        </w:rPr>
        <w:t xml:space="preserve"> Правил технической эксплуатации тепловых энергоустановок, утвержденных приказом Минэнерго России от 24.03.2003 N 115 теплотехнические испытания, инструментальные измерения и другие диагностические работы на тепловых энергоустановках могут выполняться специализированными организациями. При проведении работ используются соответствующие средства измерений, методики и программы. Средства измерений должны соответствовать требованиям действующих нормативно-технических документов. Методики и программы проведения испытаний, инструментальных измерений, проводимых на тепловых энергоустановках, должны быть согласованы специализированными организациями в органах государственного энергетического надзора.</w:t>
      </w:r>
    </w:p>
    <w:p w:rsidR="001950EC" w:rsidRPr="00D95503" w:rsidRDefault="001950EC" w:rsidP="001950EC">
      <w:pPr>
        <w:tabs>
          <w:tab w:val="left" w:pos="8364"/>
        </w:tabs>
        <w:rPr>
          <w:rFonts w:eastAsia="Times New Roman"/>
          <w:szCs w:val="24"/>
          <w:lang w:eastAsia="ru-RU"/>
        </w:rPr>
      </w:pPr>
      <w:r w:rsidRPr="00D95503">
        <w:rPr>
          <w:rFonts w:eastAsia="Times New Roman"/>
          <w:szCs w:val="24"/>
          <w:lang w:eastAsia="ru-RU"/>
        </w:rPr>
        <w:t xml:space="preserve">2.4.2. К оказанию услуг допускаются специалисты, прошедшие проверку знаний в </w:t>
      </w:r>
      <w:proofErr w:type="spellStart"/>
      <w:r w:rsidRPr="00D95503">
        <w:rPr>
          <w:rFonts w:eastAsia="Times New Roman"/>
          <w:szCs w:val="24"/>
          <w:lang w:eastAsia="ru-RU"/>
        </w:rPr>
        <w:t>Ростехнадзоре</w:t>
      </w:r>
      <w:proofErr w:type="spellEnd"/>
      <w:r w:rsidRPr="00D95503">
        <w:rPr>
          <w:rFonts w:eastAsia="Times New Roman"/>
          <w:szCs w:val="24"/>
          <w:lang w:eastAsia="ru-RU"/>
        </w:rPr>
        <w:t xml:space="preserve"> при наличии копии протокола заседания территориальной аттестационной комиссии в области:</w:t>
      </w:r>
    </w:p>
    <w:p w:rsidR="001950EC" w:rsidRPr="00D95503" w:rsidRDefault="001950EC" w:rsidP="001950EC">
      <w:pPr>
        <w:tabs>
          <w:tab w:val="left" w:pos="8364"/>
        </w:tabs>
        <w:rPr>
          <w:rFonts w:eastAsia="Times New Roman"/>
          <w:szCs w:val="24"/>
          <w:lang w:eastAsia="ru-RU"/>
        </w:rPr>
      </w:pPr>
      <w:r w:rsidRPr="00D95503">
        <w:rPr>
          <w:rFonts w:eastAsia="Times New Roman"/>
          <w:szCs w:val="24"/>
          <w:lang w:eastAsia="ru-RU"/>
        </w:rPr>
        <w:t>- Б.8. «Оборудование, работающее под давлением»;</w:t>
      </w:r>
    </w:p>
    <w:p w:rsidR="001950EC" w:rsidRPr="00D95503" w:rsidRDefault="001950EC" w:rsidP="001950EC">
      <w:pPr>
        <w:tabs>
          <w:tab w:val="left" w:pos="8364"/>
        </w:tabs>
        <w:rPr>
          <w:rFonts w:eastAsia="Times New Roman"/>
          <w:szCs w:val="24"/>
          <w:lang w:eastAsia="ru-RU"/>
        </w:rPr>
      </w:pPr>
      <w:r w:rsidRPr="00D95503">
        <w:rPr>
          <w:rFonts w:eastAsia="Times New Roman"/>
          <w:szCs w:val="24"/>
          <w:lang w:eastAsia="ru-RU"/>
        </w:rPr>
        <w:t xml:space="preserve">- «Правил технической эксплуатации тепловых энергоустановок» и «Правил  техники безопасности  при эксплуатации </w:t>
      </w:r>
      <w:proofErr w:type="spellStart"/>
      <w:r w:rsidRPr="00D95503">
        <w:rPr>
          <w:rFonts w:eastAsia="Times New Roman"/>
          <w:szCs w:val="24"/>
          <w:lang w:eastAsia="ru-RU"/>
        </w:rPr>
        <w:t>теплопотребляющих</w:t>
      </w:r>
      <w:proofErr w:type="spellEnd"/>
      <w:r w:rsidRPr="00D95503">
        <w:rPr>
          <w:rFonts w:eastAsia="Times New Roman"/>
          <w:szCs w:val="24"/>
          <w:lang w:eastAsia="ru-RU"/>
        </w:rPr>
        <w:t xml:space="preserve"> установок и тепловых сетей потребителей» в </w:t>
      </w:r>
      <w:proofErr w:type="spellStart"/>
      <w:r w:rsidRPr="00D95503">
        <w:rPr>
          <w:rFonts w:eastAsia="Times New Roman"/>
          <w:szCs w:val="24"/>
          <w:lang w:eastAsia="ru-RU"/>
        </w:rPr>
        <w:t>Ростехнадзоре</w:t>
      </w:r>
      <w:proofErr w:type="spellEnd"/>
      <w:r w:rsidRPr="00D95503">
        <w:rPr>
          <w:rFonts w:eastAsia="Times New Roman"/>
          <w:szCs w:val="24"/>
          <w:lang w:eastAsia="ru-RU"/>
        </w:rPr>
        <w:t>;</w:t>
      </w:r>
    </w:p>
    <w:p w:rsidR="001950EC" w:rsidRPr="00D95503" w:rsidRDefault="001950EC" w:rsidP="001950EC">
      <w:pPr>
        <w:tabs>
          <w:tab w:val="left" w:pos="8364"/>
        </w:tabs>
        <w:rPr>
          <w:rFonts w:eastAsia="Times New Roman"/>
          <w:szCs w:val="24"/>
          <w:lang w:eastAsia="ru-RU"/>
        </w:rPr>
      </w:pPr>
      <w:r w:rsidRPr="00D95503">
        <w:rPr>
          <w:rFonts w:eastAsia="Times New Roman"/>
          <w:szCs w:val="24"/>
          <w:lang w:eastAsia="ru-RU"/>
        </w:rPr>
        <w:t xml:space="preserve">- Прошедшие проверку знаний «Правил технической эксплуатации тепловых энергоустановок» и «Правил техники безопасности при эксплуатации </w:t>
      </w:r>
      <w:proofErr w:type="spellStart"/>
      <w:r w:rsidRPr="00D95503">
        <w:rPr>
          <w:rFonts w:eastAsia="Times New Roman"/>
          <w:szCs w:val="24"/>
          <w:lang w:eastAsia="ru-RU"/>
        </w:rPr>
        <w:t>теплопотребляющих</w:t>
      </w:r>
      <w:proofErr w:type="spellEnd"/>
      <w:r w:rsidRPr="00D95503">
        <w:rPr>
          <w:rFonts w:eastAsia="Times New Roman"/>
          <w:szCs w:val="24"/>
          <w:lang w:eastAsia="ru-RU"/>
        </w:rPr>
        <w:t xml:space="preserve"> установок и тепловых сетей потребителей»;</w:t>
      </w:r>
    </w:p>
    <w:p w:rsidR="001950EC" w:rsidRPr="00D95503" w:rsidRDefault="001950EC" w:rsidP="001950EC">
      <w:pPr>
        <w:tabs>
          <w:tab w:val="left" w:pos="8364"/>
        </w:tabs>
        <w:rPr>
          <w:rFonts w:eastAsia="Times New Roman"/>
          <w:szCs w:val="24"/>
          <w:lang w:eastAsia="ru-RU"/>
        </w:rPr>
      </w:pPr>
      <w:r w:rsidRPr="00D95503">
        <w:rPr>
          <w:rFonts w:eastAsia="Times New Roman"/>
          <w:szCs w:val="24"/>
          <w:lang w:eastAsia="ru-RU"/>
        </w:rPr>
        <w:t xml:space="preserve">- </w:t>
      </w:r>
      <w:proofErr w:type="gramStart"/>
      <w:r w:rsidRPr="00D95503">
        <w:rPr>
          <w:rFonts w:eastAsia="Times New Roman"/>
          <w:szCs w:val="24"/>
          <w:lang w:eastAsia="ru-RU"/>
        </w:rPr>
        <w:t>Имеющие</w:t>
      </w:r>
      <w:proofErr w:type="gramEnd"/>
      <w:r w:rsidRPr="00D95503">
        <w:rPr>
          <w:rFonts w:eastAsia="Times New Roman"/>
          <w:szCs w:val="24"/>
          <w:lang w:eastAsia="ru-RU"/>
        </w:rPr>
        <w:t xml:space="preserve"> не ниже III группу по электробезопасности;</w:t>
      </w:r>
    </w:p>
    <w:p w:rsidR="00191C92" w:rsidRPr="00D95503" w:rsidRDefault="00191C92" w:rsidP="00191C92">
      <w:pPr>
        <w:autoSpaceDE w:val="0"/>
        <w:autoSpaceDN w:val="0"/>
        <w:adjustRightInd w:val="0"/>
        <w:ind w:firstLine="720"/>
        <w:rPr>
          <w:szCs w:val="24"/>
        </w:rPr>
      </w:pPr>
    </w:p>
    <w:p w:rsidR="003D37F7" w:rsidRPr="00D95503" w:rsidRDefault="003D37F7" w:rsidP="00BB198E">
      <w:pPr>
        <w:tabs>
          <w:tab w:val="left" w:pos="8364"/>
        </w:tabs>
        <w:rPr>
          <w:rFonts w:eastAsia="Times New Roman"/>
          <w:b/>
          <w:szCs w:val="24"/>
          <w:u w:val="single"/>
          <w:lang w:eastAsia="ru-RU"/>
        </w:rPr>
      </w:pPr>
      <w:r w:rsidRPr="00D95503">
        <w:rPr>
          <w:rFonts w:eastAsia="Times New Roman"/>
          <w:b/>
          <w:szCs w:val="24"/>
          <w:u w:val="single"/>
          <w:lang w:eastAsia="ru-RU"/>
        </w:rPr>
        <w:t>2.5. Требования к применяемым материалам:</w:t>
      </w:r>
    </w:p>
    <w:p w:rsidR="00462555" w:rsidRPr="00D95503" w:rsidRDefault="00032670" w:rsidP="00462555">
      <w:pPr>
        <w:autoSpaceDE w:val="0"/>
        <w:autoSpaceDN w:val="0"/>
        <w:adjustRightInd w:val="0"/>
        <w:ind w:firstLine="720"/>
        <w:rPr>
          <w:szCs w:val="24"/>
        </w:rPr>
      </w:pPr>
      <w:r w:rsidRPr="00D95503">
        <w:rPr>
          <w:szCs w:val="24"/>
        </w:rPr>
        <w:t>Отсутствуют.</w:t>
      </w:r>
    </w:p>
    <w:p w:rsidR="00032670" w:rsidRPr="00D95503" w:rsidRDefault="00032670" w:rsidP="00462555">
      <w:pPr>
        <w:autoSpaceDE w:val="0"/>
        <w:autoSpaceDN w:val="0"/>
        <w:adjustRightInd w:val="0"/>
        <w:ind w:firstLine="720"/>
        <w:rPr>
          <w:szCs w:val="24"/>
        </w:rPr>
      </w:pPr>
    </w:p>
    <w:p w:rsidR="00C9776B" w:rsidRPr="00D95503" w:rsidRDefault="00B51091" w:rsidP="00BB198E">
      <w:pPr>
        <w:tabs>
          <w:tab w:val="left" w:pos="8364"/>
        </w:tabs>
        <w:rPr>
          <w:b/>
          <w:spacing w:val="-8"/>
          <w:szCs w:val="24"/>
          <w:u w:val="single"/>
        </w:rPr>
      </w:pPr>
      <w:r w:rsidRPr="00D95503">
        <w:rPr>
          <w:b/>
          <w:szCs w:val="24"/>
          <w:u w:val="single"/>
        </w:rPr>
        <w:t>2.6</w:t>
      </w:r>
      <w:r w:rsidR="00C9776B" w:rsidRPr="00D95503">
        <w:rPr>
          <w:b/>
          <w:szCs w:val="24"/>
          <w:u w:val="single"/>
        </w:rPr>
        <w:t>. </w:t>
      </w:r>
      <w:r w:rsidR="00C9776B" w:rsidRPr="00D95503">
        <w:rPr>
          <w:b/>
          <w:spacing w:val="-8"/>
          <w:szCs w:val="24"/>
          <w:u w:val="single"/>
        </w:rPr>
        <w:t>Требование к соблюдению нормативной и технической документации, необходимых для оказания услуг.</w:t>
      </w:r>
    </w:p>
    <w:p w:rsidR="00C9776B" w:rsidRPr="00D95503" w:rsidRDefault="00C9776B" w:rsidP="00BB198E">
      <w:pPr>
        <w:tabs>
          <w:tab w:val="left" w:pos="8364"/>
        </w:tabs>
        <w:rPr>
          <w:szCs w:val="24"/>
        </w:rPr>
      </w:pPr>
      <w:r w:rsidRPr="00D95503">
        <w:rPr>
          <w:szCs w:val="24"/>
        </w:rPr>
        <w:t>При выполнении работ Исполнитель должен соблюдать и руководствоваться требованиями следующей документации:</w:t>
      </w:r>
    </w:p>
    <w:p w:rsidR="00C9776B" w:rsidRPr="00D95503" w:rsidRDefault="00C9776B" w:rsidP="00BB198E">
      <w:pPr>
        <w:tabs>
          <w:tab w:val="num" w:pos="792"/>
          <w:tab w:val="left" w:pos="8364"/>
        </w:tabs>
        <w:rPr>
          <w:szCs w:val="24"/>
        </w:rPr>
      </w:pPr>
      <w:r w:rsidRPr="00D95503">
        <w:rPr>
          <w:szCs w:val="24"/>
        </w:rPr>
        <w:t>- Федеральный закон от 22.07.2008 № 123-ФЗ «Технический регламент о требованиях пожарной безопасности», с изменениями и дополнениями.</w:t>
      </w:r>
    </w:p>
    <w:p w:rsidR="00C9776B" w:rsidRPr="00D95503" w:rsidRDefault="00C9776B" w:rsidP="00BB198E">
      <w:pPr>
        <w:tabs>
          <w:tab w:val="left" w:pos="8364"/>
        </w:tabs>
        <w:rPr>
          <w:szCs w:val="24"/>
        </w:rPr>
      </w:pPr>
      <w:r w:rsidRPr="00D95503">
        <w:rPr>
          <w:szCs w:val="24"/>
        </w:rPr>
        <w:t>- Федеральный закон от 30.12.2009 № 384-ФЗ «Технический регламент о безопасности зданий и сооружений», с изменениями и дополнениями.</w:t>
      </w:r>
    </w:p>
    <w:p w:rsidR="00973213" w:rsidRPr="00D95503" w:rsidRDefault="00973213" w:rsidP="00BB198E">
      <w:pPr>
        <w:shd w:val="clear" w:color="auto" w:fill="FFFFFF" w:themeFill="background1"/>
        <w:tabs>
          <w:tab w:val="left" w:pos="540"/>
          <w:tab w:val="left" w:pos="8364"/>
        </w:tabs>
        <w:rPr>
          <w:szCs w:val="24"/>
        </w:rPr>
      </w:pPr>
      <w:r w:rsidRPr="00D95503">
        <w:rPr>
          <w:szCs w:val="24"/>
        </w:rPr>
        <w:t>- 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rsidR="00973213" w:rsidRPr="00D95503" w:rsidRDefault="00973213" w:rsidP="00BB198E">
      <w:pPr>
        <w:shd w:val="clear" w:color="auto" w:fill="FFFFFF" w:themeFill="background1"/>
        <w:tabs>
          <w:tab w:val="left" w:pos="540"/>
          <w:tab w:val="left" w:pos="8364"/>
        </w:tabs>
        <w:rPr>
          <w:szCs w:val="24"/>
        </w:rPr>
      </w:pPr>
      <w:r w:rsidRPr="00D95503">
        <w:rPr>
          <w:szCs w:val="24"/>
        </w:rPr>
        <w:t>- Федеральный закон от 10.01.2002 № 7-ФЗ «Об охране окружающей среды», с изменениями и дополнениями.</w:t>
      </w:r>
    </w:p>
    <w:p w:rsidR="00973213" w:rsidRPr="00D95503" w:rsidRDefault="00973213" w:rsidP="00BB198E">
      <w:pPr>
        <w:shd w:val="clear" w:color="auto" w:fill="FFFFFF" w:themeFill="background1"/>
        <w:tabs>
          <w:tab w:val="left" w:pos="8364"/>
        </w:tabs>
        <w:rPr>
          <w:szCs w:val="24"/>
        </w:rPr>
      </w:pPr>
      <w:r w:rsidRPr="00D95503">
        <w:rPr>
          <w:szCs w:val="24"/>
        </w:rPr>
        <w:t>- Федеральный закон от 24.06.1998 № 89-ФЗ «Об отходах производства и потребления», с изменениями и дополнениями.</w:t>
      </w:r>
    </w:p>
    <w:p w:rsidR="00C95CAF" w:rsidRPr="00D95503" w:rsidRDefault="00C95CAF" w:rsidP="00C95CAF">
      <w:pPr>
        <w:tabs>
          <w:tab w:val="left" w:pos="8364"/>
        </w:tabs>
        <w:rPr>
          <w:szCs w:val="24"/>
        </w:rPr>
      </w:pPr>
      <w:r w:rsidRPr="00D95503">
        <w:rPr>
          <w:szCs w:val="24"/>
        </w:rPr>
        <w:t>- СП 120.13330.2012 «СНиП 32-02-2003. Метрополитены» актуализированная редакция СНиП 32-02-2003», с изменениями и дополнениями.</w:t>
      </w:r>
    </w:p>
    <w:p w:rsidR="00C95CAF" w:rsidRPr="00D95503" w:rsidRDefault="00C95CAF" w:rsidP="00C95CAF">
      <w:pPr>
        <w:tabs>
          <w:tab w:val="left" w:pos="8364"/>
        </w:tabs>
        <w:rPr>
          <w:szCs w:val="24"/>
        </w:rPr>
      </w:pPr>
      <w:r w:rsidRPr="00D95503">
        <w:rPr>
          <w:szCs w:val="24"/>
        </w:rPr>
        <w:t>- «Правила технической эксплуатации электроустановок потребителей», утверждённые приказом Минэнерго России от 13.01.2003 № 6, с изменениями и дополнениями.</w:t>
      </w:r>
    </w:p>
    <w:p w:rsidR="00C95CAF" w:rsidRPr="00D95503" w:rsidRDefault="00C95CAF" w:rsidP="00C95CAF">
      <w:pPr>
        <w:autoSpaceDE w:val="0"/>
        <w:autoSpaceDN w:val="0"/>
        <w:adjustRightInd w:val="0"/>
        <w:rPr>
          <w:szCs w:val="24"/>
          <w:lang w:eastAsia="ru-RU"/>
        </w:rPr>
      </w:pPr>
      <w:r w:rsidRPr="00D95503">
        <w:rPr>
          <w:szCs w:val="24"/>
        </w:rPr>
        <w:t>- </w:t>
      </w:r>
      <w:r w:rsidRPr="00D95503">
        <w:rPr>
          <w:szCs w:val="24"/>
          <w:lang w:eastAsia="ru-RU"/>
        </w:rPr>
        <w:t>Постановление Правительства РФ от 16.09.2020 № 1479 «Об утверждении Правил противопожарного режима в Российской Федерации».</w:t>
      </w:r>
    </w:p>
    <w:p w:rsidR="00973213" w:rsidRPr="00D95503" w:rsidRDefault="00973213" w:rsidP="00BB198E">
      <w:pPr>
        <w:shd w:val="clear" w:color="auto" w:fill="FFFFFF" w:themeFill="background1"/>
        <w:tabs>
          <w:tab w:val="left" w:pos="540"/>
          <w:tab w:val="left" w:pos="8364"/>
        </w:tabs>
        <w:rPr>
          <w:szCs w:val="24"/>
        </w:rPr>
      </w:pPr>
      <w:r w:rsidRPr="00D95503">
        <w:rPr>
          <w:szCs w:val="24"/>
        </w:rPr>
        <w:lastRenderedPageBreak/>
        <w:t>- «Регламент взаимодействия подразделений метрополитена со сторонними организациями в области охраны окружающей среды и обращения с отходами производства и потребления при выполнении работ (оказании услуг) на объектах метрополитена», введенный приказом начальника метрополитена от 29.10.2019 № 1503</w:t>
      </w:r>
      <w:r w:rsidR="00986660" w:rsidRPr="00D95503">
        <w:rPr>
          <w:szCs w:val="24"/>
        </w:rPr>
        <w:t>, с изменениями и дополнениями</w:t>
      </w:r>
      <w:r w:rsidRPr="00D95503">
        <w:rPr>
          <w:szCs w:val="24"/>
        </w:rPr>
        <w:t>.</w:t>
      </w:r>
    </w:p>
    <w:p w:rsidR="00973213" w:rsidRPr="00D95503" w:rsidRDefault="00973213" w:rsidP="00BB198E">
      <w:pPr>
        <w:shd w:val="clear" w:color="auto" w:fill="FFFFFF" w:themeFill="background1"/>
        <w:tabs>
          <w:tab w:val="left" w:pos="540"/>
          <w:tab w:val="left" w:pos="8364"/>
        </w:tabs>
        <w:rPr>
          <w:szCs w:val="24"/>
        </w:rPr>
      </w:pPr>
      <w:r w:rsidRPr="00D95503">
        <w:rPr>
          <w:szCs w:val="24"/>
        </w:rPr>
        <w:t xml:space="preserve">- «Инструкция о </w:t>
      </w:r>
      <w:proofErr w:type="gramStart"/>
      <w:r w:rsidRPr="00D95503">
        <w:rPr>
          <w:szCs w:val="24"/>
        </w:rPr>
        <w:t>пропускном</w:t>
      </w:r>
      <w:proofErr w:type="gramEnd"/>
      <w:r w:rsidRPr="00D95503">
        <w:rPr>
          <w:szCs w:val="24"/>
        </w:rPr>
        <w:t xml:space="preserve"> и </w:t>
      </w:r>
      <w:proofErr w:type="spellStart"/>
      <w:r w:rsidRPr="00D95503">
        <w:rPr>
          <w:szCs w:val="24"/>
        </w:rPr>
        <w:t>внутриобъектовом</w:t>
      </w:r>
      <w:proofErr w:type="spellEnd"/>
      <w:r w:rsidRPr="00D95503">
        <w:rPr>
          <w:szCs w:val="24"/>
        </w:rPr>
        <w:t xml:space="preserve"> режимах на объектах ГУП «Петербургский метрополитен», утвержденная начальником метрополитена и веденная в действие приказом от 18.10.2018 № 1594.</w:t>
      </w:r>
    </w:p>
    <w:p w:rsidR="00973213" w:rsidRPr="00D95503" w:rsidRDefault="00973213" w:rsidP="00BB198E">
      <w:pPr>
        <w:tabs>
          <w:tab w:val="left" w:pos="8364"/>
        </w:tabs>
        <w:rPr>
          <w:szCs w:val="24"/>
        </w:rPr>
      </w:pPr>
      <w:r w:rsidRPr="00D95503">
        <w:rPr>
          <w:szCs w:val="24"/>
        </w:rPr>
        <w:t>- Правила пожарной безопасности на метрополитенах ППБО-147-88, утвержденные МПС СССР от 14.04.1988.</w:t>
      </w:r>
    </w:p>
    <w:p w:rsidR="00973213" w:rsidRPr="00D95503" w:rsidRDefault="00973213" w:rsidP="00BB198E">
      <w:pPr>
        <w:tabs>
          <w:tab w:val="left" w:pos="540"/>
          <w:tab w:val="left" w:pos="8364"/>
        </w:tabs>
        <w:rPr>
          <w:szCs w:val="24"/>
        </w:rPr>
      </w:pPr>
      <w:r w:rsidRPr="00D95503">
        <w:rPr>
          <w:szCs w:val="24"/>
        </w:rPr>
        <w:t>- «Инструкция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утверждённая приказом начальника метрополитена от 16.11.2018 № 1806.</w:t>
      </w:r>
    </w:p>
    <w:p w:rsidR="00973213" w:rsidRPr="00D95503" w:rsidRDefault="00973213" w:rsidP="00BB198E">
      <w:pPr>
        <w:tabs>
          <w:tab w:val="left" w:pos="540"/>
          <w:tab w:val="left" w:pos="8364"/>
        </w:tabs>
        <w:rPr>
          <w:szCs w:val="24"/>
        </w:rPr>
      </w:pPr>
      <w:r w:rsidRPr="00D95503">
        <w:rPr>
          <w:szCs w:val="24"/>
        </w:rPr>
        <w:t>- «Положение о порядке технологического присоединения электроустановок к электрическим сетям ГУП «Петербургский метрополитен», введенное в действие приказом от 29.08.2018 № 1361.</w:t>
      </w:r>
    </w:p>
    <w:p w:rsidR="00973213" w:rsidRPr="00D95503" w:rsidRDefault="00973213" w:rsidP="00BB198E">
      <w:pPr>
        <w:tabs>
          <w:tab w:val="left" w:pos="540"/>
          <w:tab w:val="left" w:pos="8364"/>
        </w:tabs>
        <w:rPr>
          <w:szCs w:val="24"/>
        </w:rPr>
      </w:pPr>
      <w:r w:rsidRPr="00D95503">
        <w:rPr>
          <w:szCs w:val="24"/>
        </w:rPr>
        <w:t>- Нормы пожарной безопасности, техники безопасности, охраны окружающей среды и иных правовых норм и правил, действующих на территории РФ.</w:t>
      </w:r>
    </w:p>
    <w:p w:rsidR="009031AD" w:rsidRPr="00D95503" w:rsidRDefault="009031AD" w:rsidP="00BB198E">
      <w:pPr>
        <w:tabs>
          <w:tab w:val="left" w:pos="540"/>
          <w:tab w:val="left" w:pos="8364"/>
        </w:tabs>
        <w:rPr>
          <w:szCs w:val="24"/>
        </w:rPr>
      </w:pPr>
      <w:r w:rsidRPr="00D95503">
        <w:rPr>
          <w:szCs w:val="24"/>
        </w:rPr>
        <w:t>В случае если нормативный документ в соответствии с правовым актом будет признан утратившими силу, Исполнителю следует руководствоваться нормативными документами, принятыми взамен утратившего силу нормативного документа.</w:t>
      </w:r>
    </w:p>
    <w:p w:rsidR="003267EA" w:rsidRPr="00D95503" w:rsidRDefault="003267EA" w:rsidP="00BB198E">
      <w:pPr>
        <w:tabs>
          <w:tab w:val="left" w:pos="540"/>
          <w:tab w:val="left" w:pos="8364"/>
        </w:tabs>
        <w:rPr>
          <w:szCs w:val="24"/>
        </w:rPr>
      </w:pPr>
    </w:p>
    <w:p w:rsidR="00973213" w:rsidRPr="00D95503" w:rsidRDefault="00973213" w:rsidP="00BB198E">
      <w:pPr>
        <w:tabs>
          <w:tab w:val="left" w:pos="8364"/>
        </w:tabs>
        <w:rPr>
          <w:b/>
          <w:spacing w:val="-8"/>
          <w:szCs w:val="24"/>
          <w:u w:val="single"/>
        </w:rPr>
      </w:pPr>
      <w:r w:rsidRPr="00D95503">
        <w:rPr>
          <w:b/>
          <w:spacing w:val="-8"/>
          <w:szCs w:val="24"/>
          <w:u w:val="single"/>
        </w:rPr>
        <w:t>2.</w:t>
      </w:r>
      <w:r w:rsidR="00B51091" w:rsidRPr="00D95503">
        <w:rPr>
          <w:b/>
          <w:spacing w:val="-8"/>
          <w:szCs w:val="24"/>
          <w:u w:val="single"/>
        </w:rPr>
        <w:t>7</w:t>
      </w:r>
      <w:r w:rsidRPr="00D95503">
        <w:rPr>
          <w:b/>
          <w:spacing w:val="-8"/>
          <w:szCs w:val="24"/>
          <w:u w:val="single"/>
        </w:rPr>
        <w:t>. Требования к гарантии на оказание услуг:</w:t>
      </w:r>
    </w:p>
    <w:p w:rsidR="00973213" w:rsidRPr="00D95503" w:rsidRDefault="00B51091" w:rsidP="00BB198E">
      <w:pPr>
        <w:tabs>
          <w:tab w:val="num" w:pos="540"/>
          <w:tab w:val="left" w:pos="8364"/>
        </w:tabs>
        <w:rPr>
          <w:szCs w:val="24"/>
        </w:rPr>
      </w:pPr>
      <w:r w:rsidRPr="00D95503">
        <w:rPr>
          <w:szCs w:val="24"/>
        </w:rPr>
        <w:t>2.7</w:t>
      </w:r>
      <w:r w:rsidR="00973213" w:rsidRPr="00D95503">
        <w:rPr>
          <w:szCs w:val="24"/>
        </w:rPr>
        <w:t xml:space="preserve">.1. Гарантийный срок на оказанные услуги </w:t>
      </w:r>
      <w:r w:rsidR="0046203A" w:rsidRPr="00D95503">
        <w:rPr>
          <w:szCs w:val="24"/>
        </w:rPr>
        <w:t xml:space="preserve">составляет </w:t>
      </w:r>
      <w:r w:rsidR="004620DB" w:rsidRPr="00D95503">
        <w:rPr>
          <w:szCs w:val="24"/>
        </w:rPr>
        <w:t xml:space="preserve">не менее </w:t>
      </w:r>
      <w:r w:rsidR="00183D67" w:rsidRPr="00D95503">
        <w:rPr>
          <w:szCs w:val="24"/>
        </w:rPr>
        <w:t>3</w:t>
      </w:r>
      <w:r w:rsidR="00973213" w:rsidRPr="00D95503">
        <w:rPr>
          <w:szCs w:val="24"/>
        </w:rPr>
        <w:t xml:space="preserve"> </w:t>
      </w:r>
      <w:r w:rsidR="00183D67" w:rsidRPr="00D95503">
        <w:rPr>
          <w:szCs w:val="24"/>
        </w:rPr>
        <w:t>месяцев</w:t>
      </w:r>
      <w:r w:rsidR="0046203A" w:rsidRPr="00D95503">
        <w:rPr>
          <w:szCs w:val="24"/>
        </w:rPr>
        <w:t xml:space="preserve"> </w:t>
      </w:r>
      <w:r w:rsidR="00973213" w:rsidRPr="00D95503">
        <w:rPr>
          <w:szCs w:val="24"/>
        </w:rPr>
        <w:t>с момента подписания сторонами акта об оказанных услугах в полном объёме.</w:t>
      </w:r>
    </w:p>
    <w:p w:rsidR="00F76AFC" w:rsidRPr="00D95503" w:rsidRDefault="00B51091" w:rsidP="00BB198E">
      <w:pPr>
        <w:pStyle w:val="2"/>
        <w:widowControl w:val="0"/>
        <w:numPr>
          <w:ilvl w:val="0"/>
          <w:numId w:val="0"/>
        </w:numPr>
        <w:tabs>
          <w:tab w:val="left" w:pos="8364"/>
        </w:tabs>
        <w:ind w:firstLine="567"/>
      </w:pPr>
      <w:r w:rsidRPr="00D95503">
        <w:rPr>
          <w:lang w:val="ru-RU"/>
        </w:rPr>
        <w:t>2.7</w:t>
      </w:r>
      <w:r w:rsidR="00F76AFC" w:rsidRPr="00D95503">
        <w:rPr>
          <w:lang w:val="ru-RU"/>
        </w:rPr>
        <w:t>.2. </w:t>
      </w:r>
      <w:r w:rsidR="00F76AFC" w:rsidRPr="00D95503">
        <w:t xml:space="preserve">Если в течение гарантийного срока обнаружатся недостатки (дефекты) в оказанных услугах, то Исполнитель обязан устранить недостатки за свой счет и в указанные Заказчиком сроки.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2 (двух) дней со дня получения письменного извещения Заказчика. Гарантийный срок в этом случае продлевается соответственно на период устранения недостатков. </w:t>
      </w:r>
    </w:p>
    <w:p w:rsidR="00F76AFC" w:rsidRPr="00D95503" w:rsidRDefault="00B51091" w:rsidP="00BB198E">
      <w:pPr>
        <w:pStyle w:val="2"/>
        <w:widowControl w:val="0"/>
        <w:numPr>
          <w:ilvl w:val="0"/>
          <w:numId w:val="0"/>
        </w:numPr>
        <w:tabs>
          <w:tab w:val="left" w:pos="8364"/>
        </w:tabs>
        <w:ind w:firstLine="567"/>
        <w:rPr>
          <w:lang w:val="ru-RU"/>
        </w:rPr>
      </w:pPr>
      <w:r w:rsidRPr="00D95503">
        <w:rPr>
          <w:lang w:val="ru-RU"/>
        </w:rPr>
        <w:t>2.7</w:t>
      </w:r>
      <w:r w:rsidR="00F76AFC" w:rsidRPr="00D95503">
        <w:rPr>
          <w:lang w:val="ru-RU"/>
        </w:rPr>
        <w:t>.3. </w:t>
      </w:r>
      <w:r w:rsidR="00F76AFC" w:rsidRPr="00D95503">
        <w:t>При отказе Исполнителя от составления или подписания акта обнаруженных недостатков, в том числе в случае не направления Исполнителем своего представителя для составления указанного акта в установленный срок, Заказчик составляет односторонний акт, который имеет полную юридическую силу и является доказательством наличия указанных в нем недостатков.</w:t>
      </w:r>
    </w:p>
    <w:p w:rsidR="003267EA" w:rsidRPr="00D95503" w:rsidRDefault="003267EA" w:rsidP="003267EA">
      <w:pPr>
        <w:rPr>
          <w:szCs w:val="24"/>
          <w:lang w:eastAsia="x-none"/>
        </w:rPr>
      </w:pPr>
    </w:p>
    <w:p w:rsidR="00973213" w:rsidRPr="00D95503" w:rsidRDefault="00B51091" w:rsidP="00BB198E">
      <w:pPr>
        <w:tabs>
          <w:tab w:val="left" w:pos="8364"/>
        </w:tabs>
        <w:rPr>
          <w:b/>
          <w:szCs w:val="24"/>
          <w:u w:val="single"/>
        </w:rPr>
      </w:pPr>
      <w:r w:rsidRPr="00D95503">
        <w:rPr>
          <w:b/>
          <w:szCs w:val="24"/>
          <w:u w:val="single"/>
        </w:rPr>
        <w:t>2.8</w:t>
      </w:r>
      <w:r w:rsidR="00973213" w:rsidRPr="00D95503">
        <w:rPr>
          <w:b/>
          <w:szCs w:val="24"/>
          <w:u w:val="single"/>
        </w:rPr>
        <w:t>. Требования наличия опыта выполняемых работ, аналогичных предмету технического задания:</w:t>
      </w:r>
    </w:p>
    <w:p w:rsidR="00061B35" w:rsidRPr="00D95503" w:rsidRDefault="00973213" w:rsidP="00061B35">
      <w:pPr>
        <w:rPr>
          <w:szCs w:val="24"/>
          <w:lang w:eastAsia="ko-KR"/>
        </w:rPr>
      </w:pPr>
      <w:r w:rsidRPr="00D95503">
        <w:rPr>
          <w:szCs w:val="24"/>
        </w:rPr>
        <w:t xml:space="preserve">Обязательно </w:t>
      </w:r>
      <w:r w:rsidR="00061B35" w:rsidRPr="00D95503">
        <w:rPr>
          <w:szCs w:val="24"/>
          <w:lang w:eastAsia="ko-KR"/>
        </w:rPr>
        <w:t>наличие опыта выполнения (с учетом правопреемства) соответствующих предмету закупки (аналогичных) работ (услуг, поставок товаров), что подтверждается исполненным договором (контрактом) и актами приемки (в случае установления такого требования в извещении о проведении запроса котировок).</w:t>
      </w:r>
    </w:p>
    <w:p w:rsidR="00061B35" w:rsidRPr="00D95503" w:rsidRDefault="00061B35" w:rsidP="00061B35">
      <w:pPr>
        <w:tabs>
          <w:tab w:val="left" w:pos="8364"/>
        </w:tabs>
        <w:rPr>
          <w:szCs w:val="24"/>
        </w:rPr>
      </w:pPr>
      <w:r w:rsidRPr="00D95503">
        <w:rPr>
          <w:szCs w:val="24"/>
        </w:rPr>
        <w:t>Аналогичными услугами являются:</w:t>
      </w:r>
    </w:p>
    <w:p w:rsidR="00534499" w:rsidRPr="00D95503" w:rsidRDefault="00061B35" w:rsidP="00F3629D">
      <w:pPr>
        <w:tabs>
          <w:tab w:val="left" w:pos="8364"/>
        </w:tabs>
        <w:rPr>
          <w:rFonts w:eastAsia="Times New Roman"/>
          <w:color w:val="000000"/>
          <w:szCs w:val="24"/>
          <w:lang w:eastAsia="ru-RU"/>
        </w:rPr>
      </w:pPr>
      <w:r w:rsidRPr="00D95503">
        <w:rPr>
          <w:rStyle w:val="extended-textshort"/>
          <w:bCs/>
          <w:szCs w:val="24"/>
        </w:rPr>
        <w:t>- </w:t>
      </w:r>
      <w:r w:rsidR="00EB1AED" w:rsidRPr="00D95503">
        <w:rPr>
          <w:rStyle w:val="extended-textshort"/>
          <w:bCs/>
          <w:szCs w:val="24"/>
        </w:rPr>
        <w:t>услуги</w:t>
      </w:r>
      <w:r w:rsidR="00EB1AED" w:rsidRPr="00D95503">
        <w:rPr>
          <w:rStyle w:val="extended-textshort"/>
          <w:szCs w:val="24"/>
        </w:rPr>
        <w:t xml:space="preserve"> </w:t>
      </w:r>
      <w:r w:rsidR="00C95CAF" w:rsidRPr="00D95503">
        <w:rPr>
          <w:rStyle w:val="extended-textshort"/>
          <w:bCs/>
          <w:szCs w:val="24"/>
        </w:rPr>
        <w:t>по режимной наладке</w:t>
      </w:r>
      <w:r w:rsidR="00F3629D" w:rsidRPr="00D95503">
        <w:rPr>
          <w:rStyle w:val="extended-textshort"/>
          <w:bCs/>
          <w:szCs w:val="24"/>
        </w:rPr>
        <w:t xml:space="preserve"> ИТП и</w:t>
      </w:r>
      <w:r w:rsidR="00C95CAF" w:rsidRPr="00D95503">
        <w:rPr>
          <w:rStyle w:val="extended-textshort"/>
          <w:bCs/>
          <w:szCs w:val="24"/>
        </w:rPr>
        <w:t xml:space="preserve"> </w:t>
      </w:r>
      <w:r w:rsidR="00F3629D" w:rsidRPr="00D95503">
        <w:rPr>
          <w:rStyle w:val="extended-textshort"/>
          <w:bCs/>
          <w:szCs w:val="24"/>
        </w:rPr>
        <w:t>систем  теплопотребления</w:t>
      </w:r>
      <w:r w:rsidR="00F3629D" w:rsidRPr="00D95503">
        <w:rPr>
          <w:rFonts w:eastAsia="Times New Roman"/>
          <w:color w:val="000000"/>
          <w:szCs w:val="24"/>
          <w:lang w:eastAsia="ru-RU"/>
        </w:rPr>
        <w:t>.</w:t>
      </w:r>
    </w:p>
    <w:p w:rsidR="00F3629D" w:rsidRPr="00D95503" w:rsidRDefault="00F3629D" w:rsidP="00F3629D">
      <w:pPr>
        <w:tabs>
          <w:tab w:val="left" w:pos="8364"/>
        </w:tabs>
        <w:rPr>
          <w:rFonts w:eastAsia="Times New Roman"/>
          <w:color w:val="000000"/>
          <w:szCs w:val="24"/>
          <w:lang w:eastAsia="ru-RU"/>
        </w:rPr>
      </w:pPr>
    </w:p>
    <w:p w:rsidR="00554893" w:rsidRPr="00D95503" w:rsidRDefault="00573745" w:rsidP="00BB198E">
      <w:pPr>
        <w:tabs>
          <w:tab w:val="left" w:pos="8364"/>
        </w:tabs>
        <w:rPr>
          <w:b/>
          <w:szCs w:val="24"/>
          <w:u w:val="single"/>
        </w:rPr>
      </w:pPr>
      <w:r w:rsidRPr="00D95503">
        <w:rPr>
          <w:b/>
          <w:szCs w:val="24"/>
          <w:u w:val="single"/>
        </w:rPr>
        <w:t>2.10</w:t>
      </w:r>
      <w:r w:rsidR="00554893" w:rsidRPr="00D95503">
        <w:rPr>
          <w:b/>
          <w:szCs w:val="24"/>
          <w:u w:val="single"/>
        </w:rPr>
        <w:t>. Требования к мероприятиям по охране окружающей среды.</w:t>
      </w:r>
    </w:p>
    <w:p w:rsidR="00BD6793" w:rsidRPr="00D95503" w:rsidRDefault="00BD6793" w:rsidP="00BD6793">
      <w:pPr>
        <w:rPr>
          <w:szCs w:val="24"/>
        </w:rPr>
      </w:pPr>
      <w:r w:rsidRPr="00D95503">
        <w:rPr>
          <w:szCs w:val="24"/>
        </w:rPr>
        <w:t>Отходы в процессе оказания услуг на объектах Заказчика не образуются. Негативное воздействие на окружающую среду отсутствует.</w:t>
      </w:r>
    </w:p>
    <w:p w:rsidR="00554893" w:rsidRPr="00D95503" w:rsidRDefault="00554893" w:rsidP="00BB198E">
      <w:pPr>
        <w:pStyle w:val="a6"/>
        <w:widowControl w:val="0"/>
        <w:tabs>
          <w:tab w:val="left" w:pos="1276"/>
          <w:tab w:val="left" w:pos="8364"/>
        </w:tabs>
        <w:autoSpaceDE w:val="0"/>
        <w:autoSpaceDN w:val="0"/>
        <w:adjustRightInd w:val="0"/>
        <w:ind w:left="0"/>
        <w:rPr>
          <w:szCs w:val="24"/>
        </w:rPr>
      </w:pPr>
    </w:p>
    <w:p w:rsidR="00554893" w:rsidRPr="00D95503" w:rsidRDefault="00554893" w:rsidP="00BB198E">
      <w:pPr>
        <w:widowControl w:val="0"/>
        <w:tabs>
          <w:tab w:val="left" w:pos="1276"/>
          <w:tab w:val="left" w:pos="8364"/>
        </w:tabs>
        <w:rPr>
          <w:szCs w:val="24"/>
        </w:rPr>
      </w:pPr>
      <w:r w:rsidRPr="00D95503">
        <w:rPr>
          <w:b/>
          <w:szCs w:val="24"/>
          <w:u w:val="single"/>
        </w:rPr>
        <w:t>2.1</w:t>
      </w:r>
      <w:r w:rsidR="00573745" w:rsidRPr="00D95503">
        <w:rPr>
          <w:b/>
          <w:szCs w:val="24"/>
          <w:u w:val="single"/>
        </w:rPr>
        <w:t>1</w:t>
      </w:r>
      <w:r w:rsidRPr="00D95503">
        <w:rPr>
          <w:b/>
          <w:szCs w:val="24"/>
          <w:u w:val="single"/>
        </w:rPr>
        <w:t>. Требование об оказании услуг своими силами или с привлечением соисполнителей:</w:t>
      </w:r>
    </w:p>
    <w:p w:rsidR="00554893" w:rsidRPr="00D95503" w:rsidRDefault="00554893" w:rsidP="00BB198E">
      <w:pPr>
        <w:shd w:val="clear" w:color="auto" w:fill="FFFFFF" w:themeFill="background1"/>
        <w:tabs>
          <w:tab w:val="left" w:pos="8364"/>
        </w:tabs>
        <w:rPr>
          <w:szCs w:val="24"/>
        </w:rPr>
      </w:pPr>
      <w:r w:rsidRPr="00D95503">
        <w:rPr>
          <w:szCs w:val="24"/>
        </w:rPr>
        <w:lastRenderedPageBreak/>
        <w:t xml:space="preserve">Исполнитель может оказывать услуги с привлечением соисполнителей, </w:t>
      </w:r>
      <w:r w:rsidR="00673917" w:rsidRPr="00D95503">
        <w:rPr>
          <w:szCs w:val="24"/>
        </w:rPr>
        <w:t>отвечающим требованиям пункта 2.</w:t>
      </w:r>
      <w:r w:rsidR="001950EC" w:rsidRPr="00D95503">
        <w:rPr>
          <w:szCs w:val="24"/>
        </w:rPr>
        <w:t>4</w:t>
      </w:r>
      <w:r w:rsidR="00673917" w:rsidRPr="00D95503">
        <w:rPr>
          <w:szCs w:val="24"/>
        </w:rPr>
        <w:t>. настоящего Технического задания</w:t>
      </w:r>
      <w:r w:rsidRPr="00D95503">
        <w:rPr>
          <w:szCs w:val="24"/>
        </w:rPr>
        <w:t>.</w:t>
      </w:r>
    </w:p>
    <w:p w:rsidR="00554893" w:rsidRPr="00D95503" w:rsidRDefault="00554893" w:rsidP="00BB198E">
      <w:pPr>
        <w:shd w:val="clear" w:color="auto" w:fill="FFFFFF" w:themeFill="background1"/>
        <w:tabs>
          <w:tab w:val="left" w:pos="8364"/>
        </w:tabs>
        <w:rPr>
          <w:szCs w:val="24"/>
        </w:rPr>
      </w:pPr>
    </w:p>
    <w:p w:rsidR="00F47E4B" w:rsidRPr="00D95503" w:rsidRDefault="00554893" w:rsidP="00F47E4B">
      <w:pPr>
        <w:tabs>
          <w:tab w:val="left" w:pos="8364"/>
        </w:tabs>
        <w:autoSpaceDE w:val="0"/>
        <w:autoSpaceDN w:val="0"/>
        <w:adjustRightInd w:val="0"/>
        <w:rPr>
          <w:b/>
          <w:szCs w:val="24"/>
          <w:u w:val="single"/>
        </w:rPr>
      </w:pPr>
      <w:r w:rsidRPr="00D95503">
        <w:rPr>
          <w:b/>
          <w:szCs w:val="24"/>
          <w:u w:val="single"/>
        </w:rPr>
        <w:t>2.1</w:t>
      </w:r>
      <w:r w:rsidR="00573745" w:rsidRPr="00D95503">
        <w:rPr>
          <w:b/>
          <w:szCs w:val="24"/>
          <w:u w:val="single"/>
        </w:rPr>
        <w:t>2</w:t>
      </w:r>
      <w:r w:rsidRPr="00D95503">
        <w:rPr>
          <w:b/>
          <w:szCs w:val="24"/>
          <w:u w:val="single"/>
        </w:rPr>
        <w:t>. Требования к исполнителю:</w:t>
      </w:r>
    </w:p>
    <w:p w:rsidR="00554893" w:rsidRPr="00D95503" w:rsidRDefault="00F47E4B" w:rsidP="00F47E4B">
      <w:pPr>
        <w:tabs>
          <w:tab w:val="left" w:pos="8364"/>
        </w:tabs>
        <w:autoSpaceDE w:val="0"/>
        <w:autoSpaceDN w:val="0"/>
        <w:adjustRightInd w:val="0"/>
        <w:rPr>
          <w:b/>
          <w:szCs w:val="24"/>
          <w:u w:val="single"/>
        </w:rPr>
      </w:pPr>
      <w:r w:rsidRPr="00D95503">
        <w:rPr>
          <w:szCs w:val="24"/>
        </w:rPr>
        <w:t>2</w:t>
      </w:r>
      <w:r w:rsidR="00573745" w:rsidRPr="00D95503">
        <w:rPr>
          <w:szCs w:val="24"/>
        </w:rPr>
        <w:t>.12</w:t>
      </w:r>
      <w:r w:rsidR="00554893" w:rsidRPr="00D95503">
        <w:rPr>
          <w:szCs w:val="24"/>
        </w:rPr>
        <w:t>.1. Исполнитель должен привлекать в течение срока действия договора на выполнение данной услуги лиц, имеющих гражданство РФ и/или лиц, имеющих официальное разрешение на работу на территории РФ.</w:t>
      </w:r>
    </w:p>
    <w:p w:rsidR="00554893" w:rsidRPr="00D95503" w:rsidRDefault="00573745" w:rsidP="00BB198E">
      <w:pPr>
        <w:tabs>
          <w:tab w:val="num" w:pos="540"/>
          <w:tab w:val="left" w:pos="8364"/>
        </w:tabs>
        <w:rPr>
          <w:szCs w:val="24"/>
        </w:rPr>
      </w:pPr>
      <w:r w:rsidRPr="00D95503">
        <w:rPr>
          <w:szCs w:val="24"/>
        </w:rPr>
        <w:t>2.12</w:t>
      </w:r>
      <w:r w:rsidR="00554893" w:rsidRPr="00D95503">
        <w:rPr>
          <w:szCs w:val="24"/>
        </w:rPr>
        <w:t>.2. Исполнитель несет ответственность за привлечение к выполнению данной услуги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554893" w:rsidRPr="00D95503" w:rsidRDefault="00573745" w:rsidP="00BB198E">
      <w:pPr>
        <w:widowControl w:val="0"/>
        <w:tabs>
          <w:tab w:val="num" w:pos="540"/>
          <w:tab w:val="left" w:pos="8364"/>
        </w:tabs>
        <w:rPr>
          <w:szCs w:val="24"/>
        </w:rPr>
      </w:pPr>
      <w:r w:rsidRPr="00D95503">
        <w:rPr>
          <w:szCs w:val="24"/>
        </w:rPr>
        <w:t>2.12</w:t>
      </w:r>
      <w:r w:rsidR="00554893" w:rsidRPr="00D95503">
        <w:rPr>
          <w:szCs w:val="24"/>
        </w:rPr>
        <w:t>.3. Исполнитель несёт полную ответственность за соблюдение персоналом внутреннего режима, установленного на территории ГУП «Петербургский метрополитен», правил техники безопасности, пожарной безопасности, технологической дисциплины.</w:t>
      </w:r>
    </w:p>
    <w:p w:rsidR="00554893" w:rsidRPr="00D95503" w:rsidRDefault="00573745" w:rsidP="00BB198E">
      <w:pPr>
        <w:pStyle w:val="a6"/>
        <w:tabs>
          <w:tab w:val="left" w:pos="8364"/>
        </w:tabs>
        <w:ind w:left="0"/>
        <w:rPr>
          <w:szCs w:val="24"/>
        </w:rPr>
      </w:pPr>
      <w:r w:rsidRPr="00D95503">
        <w:rPr>
          <w:szCs w:val="24"/>
        </w:rPr>
        <w:t>2.12</w:t>
      </w:r>
      <w:r w:rsidR="00554893" w:rsidRPr="00D95503">
        <w:rPr>
          <w:szCs w:val="24"/>
        </w:rPr>
        <w:t>.4. При попадании существующих инженерных сетей и коммуникаций, в зону оказания услуг, Исполнителю необходимо предусмотреть мероприятия по обеспечению их сохранности или, при необходимости, по согласованию с подразделением-владельцем вынос их из зоны оказания услуг, с последующим восстановлением первичного места размещения. Необходимо предусмотреть сохранность или восстановление до исходного состояния устройств, сооружений и оборудования метрополитена, затрагиваемого при оказании услуг.</w:t>
      </w:r>
    </w:p>
    <w:p w:rsidR="005A51E2" w:rsidRPr="00D95503" w:rsidRDefault="00573745" w:rsidP="00BB198E">
      <w:pPr>
        <w:pStyle w:val="a6"/>
        <w:tabs>
          <w:tab w:val="left" w:pos="8364"/>
        </w:tabs>
        <w:ind w:left="0"/>
        <w:rPr>
          <w:szCs w:val="24"/>
        </w:rPr>
      </w:pPr>
      <w:r w:rsidRPr="00D95503">
        <w:rPr>
          <w:szCs w:val="24"/>
        </w:rPr>
        <w:t>2.12</w:t>
      </w:r>
      <w:r w:rsidR="005A51E2" w:rsidRPr="00D95503">
        <w:rPr>
          <w:szCs w:val="24"/>
        </w:rPr>
        <w:t>.5. </w:t>
      </w:r>
      <w:r w:rsidR="005A51E2" w:rsidRPr="00D95503">
        <w:rPr>
          <w:rFonts w:eastAsia="Times New Roman"/>
          <w:szCs w:val="24"/>
          <w:lang w:eastAsia="ru-RU"/>
        </w:rPr>
        <w:t xml:space="preserve">В соответствии с требованиями «Правил по охране труда при эксплуатации электроустановок» и «Правил технической эксплуатации электроустановок потребителей» Исполнитель обязан обеспечивать оказание услуг </w:t>
      </w:r>
      <w:r w:rsidR="008D376C" w:rsidRPr="00D95503">
        <w:rPr>
          <w:rFonts w:eastAsia="Times New Roman"/>
          <w:szCs w:val="24"/>
          <w:lang w:eastAsia="ru-RU"/>
        </w:rPr>
        <w:t>квалифицированным персоналом,</w:t>
      </w:r>
      <w:r w:rsidR="005A51E2" w:rsidRPr="00D95503">
        <w:rPr>
          <w:rFonts w:eastAsia="Times New Roman"/>
          <w:szCs w:val="24"/>
          <w:lang w:eastAsia="ru-RU"/>
        </w:rPr>
        <w:t xml:space="preserve"> имеющим группу по электробезопасности не ниже III.</w:t>
      </w:r>
    </w:p>
    <w:p w:rsidR="00554893" w:rsidRPr="00D95503" w:rsidRDefault="008D376C" w:rsidP="00BB198E">
      <w:pPr>
        <w:tabs>
          <w:tab w:val="left" w:pos="8364"/>
        </w:tabs>
        <w:rPr>
          <w:szCs w:val="24"/>
        </w:rPr>
      </w:pPr>
      <w:r w:rsidRPr="00D95503">
        <w:rPr>
          <w:szCs w:val="24"/>
        </w:rPr>
        <w:t>2.12.6. Исполнитель обеспечивает при оказании услуг, в том числе при исполнении гарантийных обязательств, на объектах метрополитена соблюдение санитарно-эпидемиологических требований.</w:t>
      </w:r>
    </w:p>
    <w:p w:rsidR="008D376C" w:rsidRPr="00D95503" w:rsidRDefault="008D376C" w:rsidP="00BB198E">
      <w:pPr>
        <w:tabs>
          <w:tab w:val="left" w:pos="8364"/>
        </w:tabs>
        <w:rPr>
          <w:szCs w:val="24"/>
        </w:rPr>
      </w:pPr>
      <w:r w:rsidRPr="00D95503">
        <w:rPr>
          <w:szCs w:val="24"/>
        </w:rPr>
        <w:t>2.12.7. Исполнитель несет ответственность за соблюдение на объектах метрополитена санитарно-эпидемиологических требований при оказании услуг, в том числе в период исполнения гарантийных обязательств.</w:t>
      </w:r>
    </w:p>
    <w:p w:rsidR="008D376C" w:rsidRPr="00D95503" w:rsidRDefault="008D376C" w:rsidP="00BB198E">
      <w:pPr>
        <w:tabs>
          <w:tab w:val="left" w:pos="8364"/>
        </w:tabs>
        <w:rPr>
          <w:szCs w:val="24"/>
        </w:rPr>
      </w:pPr>
      <w:r w:rsidRPr="00D95503">
        <w:rPr>
          <w:szCs w:val="24"/>
        </w:rPr>
        <w:t>2.12.8. Исполнитель обеспечивает исполнение предписаний об устранении нарушений санитарно-эпидемиологических требований, допущенных при оказании услуг на объектах метрополитена, в том числе в период исполнения гарантийных обязательств.</w:t>
      </w:r>
    </w:p>
    <w:p w:rsidR="000C1AC5" w:rsidRPr="00D95503" w:rsidRDefault="000C1AC5" w:rsidP="00BB198E">
      <w:pPr>
        <w:tabs>
          <w:tab w:val="left" w:pos="8364"/>
        </w:tabs>
        <w:rPr>
          <w:szCs w:val="24"/>
        </w:rPr>
      </w:pPr>
    </w:p>
    <w:p w:rsidR="00554893" w:rsidRPr="00D95503" w:rsidRDefault="00554893" w:rsidP="00BB198E">
      <w:pPr>
        <w:tabs>
          <w:tab w:val="left" w:pos="8364"/>
        </w:tabs>
        <w:rPr>
          <w:b/>
          <w:szCs w:val="24"/>
          <w:u w:val="single"/>
        </w:rPr>
      </w:pPr>
      <w:r w:rsidRPr="00D95503">
        <w:rPr>
          <w:b/>
          <w:szCs w:val="24"/>
          <w:u w:val="single"/>
        </w:rPr>
        <w:t>2.1</w:t>
      </w:r>
      <w:r w:rsidR="00573745" w:rsidRPr="00D95503">
        <w:rPr>
          <w:b/>
          <w:szCs w:val="24"/>
          <w:u w:val="single"/>
        </w:rPr>
        <w:t>3</w:t>
      </w:r>
      <w:r w:rsidRPr="00D95503">
        <w:rPr>
          <w:b/>
          <w:szCs w:val="24"/>
          <w:u w:val="single"/>
        </w:rPr>
        <w:t>. Условия авансирования.</w:t>
      </w:r>
    </w:p>
    <w:p w:rsidR="00554893" w:rsidRPr="00D95503" w:rsidRDefault="00554893" w:rsidP="00BB198E">
      <w:pPr>
        <w:tabs>
          <w:tab w:val="left" w:pos="8364"/>
        </w:tabs>
        <w:rPr>
          <w:szCs w:val="24"/>
        </w:rPr>
      </w:pPr>
      <w:r w:rsidRPr="00D95503">
        <w:rPr>
          <w:szCs w:val="24"/>
        </w:rPr>
        <w:t>Авансирование не предусматривается.</w:t>
      </w:r>
    </w:p>
    <w:p w:rsidR="00554893" w:rsidRPr="00D95503" w:rsidRDefault="00554893" w:rsidP="00BB198E">
      <w:pPr>
        <w:tabs>
          <w:tab w:val="left" w:pos="8364"/>
        </w:tabs>
        <w:rPr>
          <w:szCs w:val="24"/>
        </w:rPr>
      </w:pPr>
    </w:p>
    <w:p w:rsidR="00554893" w:rsidRPr="00D95503" w:rsidRDefault="00573745" w:rsidP="00BB198E">
      <w:pPr>
        <w:tabs>
          <w:tab w:val="left" w:pos="8364"/>
        </w:tabs>
        <w:rPr>
          <w:b/>
          <w:szCs w:val="24"/>
          <w:u w:val="single"/>
        </w:rPr>
      </w:pPr>
      <w:r w:rsidRPr="00D95503">
        <w:rPr>
          <w:b/>
          <w:szCs w:val="24"/>
          <w:u w:val="single"/>
        </w:rPr>
        <w:t>2.14</w:t>
      </w:r>
      <w:r w:rsidR="00554893" w:rsidRPr="00D95503">
        <w:rPr>
          <w:b/>
          <w:szCs w:val="24"/>
          <w:u w:val="single"/>
        </w:rPr>
        <w:t>. Условие о подключении к сетям метрополитена.</w:t>
      </w:r>
    </w:p>
    <w:p w:rsidR="00554893" w:rsidRPr="00D95503" w:rsidRDefault="00534499" w:rsidP="00BB198E">
      <w:pPr>
        <w:tabs>
          <w:tab w:val="left" w:pos="8364"/>
        </w:tabs>
        <w:rPr>
          <w:szCs w:val="24"/>
          <w:lang w:bidi="en-US"/>
        </w:rPr>
      </w:pPr>
      <w:r w:rsidRPr="00D95503">
        <w:rPr>
          <w:szCs w:val="24"/>
        </w:rPr>
        <w:t>При оказании услуг подключение к сетям метрополитена не производится.</w:t>
      </w:r>
    </w:p>
    <w:p w:rsidR="003E7DD4" w:rsidRPr="00D95503" w:rsidRDefault="003E7DD4" w:rsidP="00BB198E">
      <w:pPr>
        <w:tabs>
          <w:tab w:val="left" w:pos="8364"/>
        </w:tabs>
        <w:rPr>
          <w:szCs w:val="24"/>
          <w:lang w:bidi="en-US"/>
        </w:rPr>
      </w:pPr>
    </w:p>
    <w:p w:rsidR="003E7DD4" w:rsidRPr="00D95503" w:rsidRDefault="003E7DD4" w:rsidP="0045037D">
      <w:pPr>
        <w:pStyle w:val="a6"/>
        <w:ind w:left="0" w:firstLine="0"/>
        <w:jc w:val="center"/>
        <w:rPr>
          <w:b/>
          <w:szCs w:val="24"/>
          <w:u w:val="single"/>
        </w:rPr>
      </w:pPr>
      <w:r w:rsidRPr="00D95503">
        <w:rPr>
          <w:b/>
          <w:szCs w:val="24"/>
          <w:u w:val="single"/>
        </w:rPr>
        <w:t>Раздел 3. Состав и содержание услуг</w:t>
      </w:r>
    </w:p>
    <w:p w:rsidR="0045037D" w:rsidRPr="00D95503" w:rsidRDefault="0045037D" w:rsidP="00BB198E">
      <w:pPr>
        <w:pStyle w:val="a6"/>
        <w:tabs>
          <w:tab w:val="left" w:pos="8364"/>
        </w:tabs>
        <w:ind w:left="0"/>
        <w:jc w:val="center"/>
        <w:rPr>
          <w:b/>
          <w:szCs w:val="24"/>
          <w:u w:val="single"/>
        </w:rPr>
      </w:pPr>
    </w:p>
    <w:p w:rsidR="009D0669" w:rsidRPr="00D95503" w:rsidRDefault="001C0B14" w:rsidP="009D0669">
      <w:pPr>
        <w:tabs>
          <w:tab w:val="left" w:pos="8364"/>
        </w:tabs>
        <w:rPr>
          <w:rFonts w:eastAsia="Times New Roman"/>
          <w:b/>
          <w:szCs w:val="24"/>
          <w:lang w:eastAsia="ru-RU"/>
        </w:rPr>
      </w:pPr>
      <w:r w:rsidRPr="001C0B14">
        <w:rPr>
          <w:rFonts w:eastAsia="Times New Roman"/>
          <w:b/>
          <w:szCs w:val="24"/>
          <w:lang w:eastAsia="ru-RU"/>
        </w:rPr>
        <w:t>Режимная наладка ИТП</w:t>
      </w:r>
      <w:r w:rsidR="009D0669" w:rsidRPr="00D95503">
        <w:rPr>
          <w:rFonts w:eastAsia="Times New Roman"/>
          <w:b/>
          <w:szCs w:val="24"/>
          <w:lang w:eastAsia="ru-RU"/>
        </w:rPr>
        <w:t>:</w:t>
      </w:r>
    </w:p>
    <w:p w:rsidR="009D0669" w:rsidRPr="00D95503" w:rsidRDefault="009D0669" w:rsidP="009D0669">
      <w:pPr>
        <w:tabs>
          <w:tab w:val="left" w:pos="8364"/>
        </w:tabs>
        <w:rPr>
          <w:rFonts w:eastAsia="Times New Roman"/>
          <w:szCs w:val="24"/>
          <w:lang w:eastAsia="ru-RU"/>
        </w:rPr>
      </w:pPr>
      <w:r w:rsidRPr="00D95503">
        <w:rPr>
          <w:rFonts w:eastAsia="Times New Roman"/>
          <w:szCs w:val="24"/>
          <w:lang w:eastAsia="ru-RU"/>
        </w:rPr>
        <w:t xml:space="preserve">Обследование ИТП. </w:t>
      </w:r>
      <w:r w:rsidR="004352F4" w:rsidRPr="00D95503">
        <w:rPr>
          <w:rFonts w:eastAsia="Times New Roman"/>
          <w:szCs w:val="24"/>
          <w:lang w:eastAsia="ru-RU"/>
        </w:rPr>
        <w:t>С</w:t>
      </w:r>
      <w:r w:rsidRPr="00D95503">
        <w:rPr>
          <w:rFonts w:eastAsia="Times New Roman"/>
          <w:szCs w:val="24"/>
          <w:lang w:eastAsia="ru-RU"/>
        </w:rPr>
        <w:t>оставлен</w:t>
      </w:r>
      <w:r w:rsidR="004352F4" w:rsidRPr="00D95503">
        <w:rPr>
          <w:rFonts w:eastAsia="Times New Roman"/>
          <w:szCs w:val="24"/>
          <w:lang w:eastAsia="ru-RU"/>
        </w:rPr>
        <w:t>ие</w:t>
      </w:r>
      <w:r w:rsidRPr="00D95503">
        <w:rPr>
          <w:rFonts w:eastAsia="Times New Roman"/>
          <w:szCs w:val="24"/>
          <w:lang w:eastAsia="ru-RU"/>
        </w:rPr>
        <w:t xml:space="preserve"> переч</w:t>
      </w:r>
      <w:r w:rsidR="004352F4" w:rsidRPr="00D95503">
        <w:rPr>
          <w:rFonts w:eastAsia="Times New Roman"/>
          <w:szCs w:val="24"/>
          <w:lang w:eastAsia="ru-RU"/>
        </w:rPr>
        <w:t>ня</w:t>
      </w:r>
      <w:r w:rsidRPr="00D95503">
        <w:rPr>
          <w:rFonts w:eastAsia="Times New Roman"/>
          <w:szCs w:val="24"/>
          <w:lang w:eastAsia="ru-RU"/>
        </w:rPr>
        <w:t xml:space="preserve"> мероприятий по упорядочению работы системы, рекомендуемых к безотлагательному выполнению (независимо от последующих испытаний и ра</w:t>
      </w:r>
      <w:r w:rsidR="004352F4" w:rsidRPr="00D95503">
        <w:rPr>
          <w:rFonts w:eastAsia="Times New Roman"/>
          <w:szCs w:val="24"/>
          <w:lang w:eastAsia="ru-RU"/>
        </w:rPr>
        <w:t>счетов), включая рекомендации</w:t>
      </w:r>
      <w:r w:rsidRPr="00D95503">
        <w:rPr>
          <w:rFonts w:eastAsia="Times New Roman"/>
          <w:szCs w:val="24"/>
          <w:lang w:eastAsia="ru-RU"/>
        </w:rPr>
        <w:t>:</w:t>
      </w:r>
    </w:p>
    <w:p w:rsidR="009D0669" w:rsidRPr="00D95503" w:rsidRDefault="009D0669" w:rsidP="009D0669">
      <w:pPr>
        <w:tabs>
          <w:tab w:val="left" w:pos="8364"/>
        </w:tabs>
        <w:rPr>
          <w:rFonts w:eastAsia="Times New Roman"/>
          <w:szCs w:val="24"/>
          <w:lang w:eastAsia="ru-RU"/>
        </w:rPr>
      </w:pPr>
      <w:r w:rsidRPr="00D95503">
        <w:rPr>
          <w:rFonts w:eastAsia="Times New Roman"/>
          <w:szCs w:val="24"/>
          <w:lang w:eastAsia="ru-RU"/>
        </w:rPr>
        <w:t>по устранению выявленных при обследовании дефектов проекта и монтажа;</w:t>
      </w:r>
    </w:p>
    <w:p w:rsidR="009D0669" w:rsidRPr="00D95503" w:rsidRDefault="009D0669" w:rsidP="009D0669">
      <w:pPr>
        <w:tabs>
          <w:tab w:val="left" w:pos="8364"/>
        </w:tabs>
        <w:rPr>
          <w:rFonts w:eastAsia="Times New Roman"/>
          <w:szCs w:val="24"/>
          <w:lang w:eastAsia="ru-RU"/>
        </w:rPr>
      </w:pPr>
      <w:r w:rsidRPr="00D95503">
        <w:rPr>
          <w:rFonts w:eastAsia="Times New Roman"/>
          <w:szCs w:val="24"/>
          <w:lang w:eastAsia="ru-RU"/>
        </w:rPr>
        <w:t>по очистке и промывке подогревателей и трубопроводов сети и систем теплопотребления;</w:t>
      </w:r>
    </w:p>
    <w:p w:rsidR="009D0669" w:rsidRPr="00D95503" w:rsidRDefault="009D0669" w:rsidP="009D0669">
      <w:pPr>
        <w:tabs>
          <w:tab w:val="left" w:pos="8364"/>
        </w:tabs>
        <w:rPr>
          <w:rFonts w:eastAsia="Times New Roman"/>
          <w:szCs w:val="24"/>
          <w:lang w:eastAsia="ru-RU"/>
        </w:rPr>
      </w:pPr>
      <w:r w:rsidRPr="00D95503">
        <w:rPr>
          <w:rFonts w:eastAsia="Times New Roman"/>
          <w:szCs w:val="24"/>
          <w:lang w:eastAsia="ru-RU"/>
        </w:rPr>
        <w:t>по устранению перемычек;</w:t>
      </w:r>
    </w:p>
    <w:p w:rsidR="009D0669" w:rsidRPr="00D95503" w:rsidRDefault="009D0669" w:rsidP="009D0669">
      <w:pPr>
        <w:tabs>
          <w:tab w:val="left" w:pos="8364"/>
        </w:tabs>
        <w:rPr>
          <w:rFonts w:eastAsia="Times New Roman"/>
          <w:szCs w:val="24"/>
          <w:lang w:eastAsia="ru-RU"/>
        </w:rPr>
      </w:pPr>
      <w:r w:rsidRPr="00D95503">
        <w:rPr>
          <w:rFonts w:eastAsia="Times New Roman"/>
          <w:szCs w:val="24"/>
          <w:lang w:eastAsia="ru-RU"/>
        </w:rPr>
        <w:t>по изменению принципиальных схем ИТП;</w:t>
      </w:r>
    </w:p>
    <w:p w:rsidR="009D0669" w:rsidRPr="00D95503" w:rsidRDefault="009D0669" w:rsidP="009D0669">
      <w:pPr>
        <w:tabs>
          <w:tab w:val="left" w:pos="8364"/>
        </w:tabs>
        <w:rPr>
          <w:rFonts w:eastAsia="Times New Roman"/>
          <w:szCs w:val="24"/>
          <w:lang w:eastAsia="ru-RU"/>
        </w:rPr>
      </w:pPr>
      <w:r w:rsidRPr="00D95503">
        <w:rPr>
          <w:rFonts w:eastAsia="Times New Roman"/>
          <w:szCs w:val="24"/>
          <w:lang w:eastAsia="ru-RU"/>
        </w:rPr>
        <w:t>по установке недостающих КИП и запорной арматуры;</w:t>
      </w:r>
    </w:p>
    <w:p w:rsidR="004352F4" w:rsidRPr="00D95503" w:rsidRDefault="009D0669" w:rsidP="004352F4">
      <w:pPr>
        <w:tabs>
          <w:tab w:val="left" w:pos="8364"/>
        </w:tabs>
        <w:rPr>
          <w:rFonts w:eastAsia="Times New Roman"/>
          <w:szCs w:val="24"/>
          <w:lang w:eastAsia="ru-RU"/>
        </w:rPr>
      </w:pPr>
      <w:r w:rsidRPr="00D95503">
        <w:rPr>
          <w:rFonts w:eastAsia="Times New Roman"/>
          <w:szCs w:val="24"/>
          <w:lang w:eastAsia="ru-RU"/>
        </w:rPr>
        <w:lastRenderedPageBreak/>
        <w:t>по приведению в исправное состояние существующих камер, каналов, дренажных устройств, креплений и изоляции, а также по ремонту установленного оборудования и арматуры;</w:t>
      </w:r>
    </w:p>
    <w:p w:rsidR="000102FC" w:rsidRPr="00D95503" w:rsidRDefault="000102FC" w:rsidP="000102FC">
      <w:pPr>
        <w:tabs>
          <w:tab w:val="left" w:pos="8364"/>
        </w:tabs>
        <w:rPr>
          <w:rFonts w:eastAsia="Times New Roman"/>
          <w:szCs w:val="24"/>
          <w:lang w:eastAsia="ru-RU"/>
        </w:rPr>
      </w:pPr>
      <w:r w:rsidRPr="00D95503">
        <w:rPr>
          <w:rFonts w:eastAsia="Times New Roman"/>
          <w:szCs w:val="24"/>
          <w:lang w:eastAsia="ru-RU"/>
        </w:rPr>
        <w:t>Проверка соответствия параметров ИТП паспортным значениям;</w:t>
      </w:r>
    </w:p>
    <w:p w:rsidR="000102FC" w:rsidRPr="00D95503" w:rsidRDefault="004352F4" w:rsidP="004352F4">
      <w:pPr>
        <w:tabs>
          <w:tab w:val="left" w:pos="8364"/>
        </w:tabs>
        <w:rPr>
          <w:rFonts w:eastAsia="Times New Roman"/>
          <w:szCs w:val="24"/>
          <w:lang w:eastAsia="ru-RU"/>
        </w:rPr>
      </w:pPr>
      <w:r w:rsidRPr="00D95503">
        <w:rPr>
          <w:rFonts w:eastAsia="Times New Roman"/>
          <w:szCs w:val="24"/>
          <w:lang w:eastAsia="ru-RU"/>
        </w:rPr>
        <w:t xml:space="preserve">Регулирование параметров </w:t>
      </w:r>
      <w:r w:rsidR="000102FC" w:rsidRPr="00D95503">
        <w:rPr>
          <w:rFonts w:eastAsia="Times New Roman"/>
          <w:szCs w:val="24"/>
          <w:lang w:eastAsia="ru-RU"/>
        </w:rPr>
        <w:t xml:space="preserve">ИТП </w:t>
      </w:r>
      <w:r w:rsidRPr="00D95503">
        <w:rPr>
          <w:rFonts w:eastAsia="Times New Roman"/>
          <w:szCs w:val="24"/>
          <w:lang w:eastAsia="ru-RU"/>
        </w:rPr>
        <w:t xml:space="preserve">до </w:t>
      </w:r>
      <w:r w:rsidR="000102FC" w:rsidRPr="00D95503">
        <w:rPr>
          <w:rFonts w:eastAsia="Times New Roman"/>
          <w:szCs w:val="24"/>
          <w:lang w:eastAsia="ru-RU"/>
        </w:rPr>
        <w:t>расчетных значений.</w:t>
      </w:r>
    </w:p>
    <w:p w:rsidR="0050254A" w:rsidRPr="00D95503" w:rsidRDefault="001C0B14" w:rsidP="0050254A">
      <w:pPr>
        <w:tabs>
          <w:tab w:val="left" w:pos="8364"/>
        </w:tabs>
        <w:rPr>
          <w:rFonts w:eastAsia="Times New Roman"/>
          <w:b/>
          <w:szCs w:val="24"/>
          <w:lang w:eastAsia="ru-RU"/>
        </w:rPr>
      </w:pPr>
      <w:r w:rsidRPr="001C0B14">
        <w:rPr>
          <w:rFonts w:eastAsia="Times New Roman"/>
          <w:b/>
          <w:szCs w:val="24"/>
          <w:lang w:eastAsia="ru-RU"/>
        </w:rPr>
        <w:t>Режимная наладка системы отопления</w:t>
      </w:r>
      <w:r w:rsidR="0050254A" w:rsidRPr="00D95503">
        <w:rPr>
          <w:rFonts w:eastAsia="Times New Roman"/>
          <w:b/>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Определение технических характеристик и выявление видимых дефектов оборудования;</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Уточнение длин, диаметров трубопроводов, местных сопротивлений;</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Составление рабочей схемы трубопроводов по участкам наружной сети с указанием длин;</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Обработка полученных данных и анализ результатов;</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Составление рекомендаций по снижению гидравлических потерь;</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Обследование систем централизованного теплоснабжения;</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Составление перечня не требующих расчетов мероприятий;</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Определение тепловых нагрузок с составлением сводной ведомости тепловых нагрузок и расходов теплоносителя;</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Гидравлический расчет и разработка теплового и гидравлического режимов.</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Расчет дроссельных устройств и разработка мероприятий по регулировке и наладке;</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 xml:space="preserve">Проверка выполнения выданных </w:t>
      </w:r>
      <w:proofErr w:type="gramStart"/>
      <w:r w:rsidRPr="00D95503">
        <w:rPr>
          <w:rFonts w:eastAsia="Times New Roman"/>
          <w:szCs w:val="24"/>
          <w:lang w:eastAsia="ru-RU"/>
        </w:rPr>
        <w:t>мероприятий</w:t>
      </w:r>
      <w:proofErr w:type="gramEnd"/>
      <w:r w:rsidRPr="00D95503">
        <w:rPr>
          <w:rFonts w:eastAsia="Times New Roman"/>
          <w:szCs w:val="24"/>
          <w:lang w:eastAsia="ru-RU"/>
        </w:rPr>
        <w:t xml:space="preserve"> не требующих расчетов, и мероприятий по наладке и регулировке;</w:t>
      </w:r>
    </w:p>
    <w:p w:rsidR="0050254A" w:rsidRDefault="0050254A" w:rsidP="0050254A">
      <w:pPr>
        <w:tabs>
          <w:tab w:val="left" w:pos="8364"/>
        </w:tabs>
        <w:rPr>
          <w:rFonts w:eastAsia="Times New Roman"/>
          <w:szCs w:val="24"/>
          <w:lang w:eastAsia="ru-RU"/>
        </w:rPr>
      </w:pPr>
      <w:r w:rsidRPr="00D95503">
        <w:rPr>
          <w:rFonts w:eastAsia="Times New Roman"/>
          <w:szCs w:val="24"/>
          <w:lang w:eastAsia="ru-RU"/>
        </w:rPr>
        <w:t>Обработка полученных данных с систематизацией и анализом результатов выполнения наладочных мероприятий по ветвям и стоякам;</w:t>
      </w:r>
    </w:p>
    <w:p w:rsidR="00712BD1" w:rsidRPr="00D95503" w:rsidRDefault="00712BD1" w:rsidP="0050254A">
      <w:pPr>
        <w:tabs>
          <w:tab w:val="left" w:pos="8364"/>
        </w:tabs>
        <w:rPr>
          <w:rFonts w:eastAsia="Times New Roman"/>
          <w:szCs w:val="24"/>
          <w:lang w:eastAsia="ru-RU"/>
        </w:rPr>
      </w:pPr>
      <w:r>
        <w:rPr>
          <w:rFonts w:eastAsia="Times New Roman"/>
          <w:szCs w:val="24"/>
          <w:lang w:eastAsia="ru-RU"/>
        </w:rPr>
        <w:t>Составление рекомендаций</w:t>
      </w:r>
      <w:r w:rsidRPr="00712BD1">
        <w:rPr>
          <w:rFonts w:eastAsia="Times New Roman"/>
          <w:szCs w:val="24"/>
          <w:lang w:eastAsia="ru-RU"/>
        </w:rPr>
        <w:t xml:space="preserve"> </w:t>
      </w:r>
      <w:r>
        <w:rPr>
          <w:rFonts w:eastAsia="Times New Roman"/>
          <w:szCs w:val="24"/>
          <w:lang w:eastAsia="ru-RU"/>
        </w:rPr>
        <w:t>по</w:t>
      </w:r>
      <w:r w:rsidRPr="00712BD1">
        <w:rPr>
          <w:rFonts w:eastAsia="Times New Roman"/>
          <w:szCs w:val="24"/>
          <w:lang w:eastAsia="ru-RU"/>
        </w:rPr>
        <w:t xml:space="preserve"> ремонту</w:t>
      </w:r>
      <w:r w:rsidRPr="00712BD1">
        <w:t xml:space="preserve"> </w:t>
      </w:r>
      <w:r w:rsidRPr="00712BD1">
        <w:rPr>
          <w:rFonts w:eastAsia="Times New Roman"/>
          <w:szCs w:val="24"/>
          <w:lang w:eastAsia="ru-RU"/>
        </w:rPr>
        <w:t>системы отопления</w:t>
      </w:r>
      <w:r w:rsidR="00D01749">
        <w:rPr>
          <w:rFonts w:eastAsia="Times New Roman"/>
          <w:szCs w:val="24"/>
          <w:lang w:eastAsia="ru-RU"/>
        </w:rPr>
        <w:t>.</w:t>
      </w:r>
    </w:p>
    <w:p w:rsidR="0050254A" w:rsidRPr="00D95503" w:rsidRDefault="001C0B14" w:rsidP="0050254A">
      <w:pPr>
        <w:tabs>
          <w:tab w:val="left" w:pos="8364"/>
        </w:tabs>
        <w:rPr>
          <w:rFonts w:eastAsia="Times New Roman"/>
          <w:b/>
          <w:szCs w:val="24"/>
          <w:lang w:eastAsia="ru-RU"/>
        </w:rPr>
      </w:pPr>
      <w:r w:rsidRPr="001C0B14">
        <w:rPr>
          <w:rFonts w:eastAsia="Times New Roman"/>
          <w:b/>
          <w:szCs w:val="24"/>
          <w:lang w:eastAsia="ru-RU"/>
        </w:rPr>
        <w:t>Режимная наладка системы вентиляции</w:t>
      </w:r>
      <w:r w:rsidR="0050254A" w:rsidRPr="00D95503">
        <w:rPr>
          <w:rFonts w:eastAsia="Times New Roman"/>
          <w:b/>
          <w:szCs w:val="24"/>
          <w:lang w:eastAsia="ru-RU"/>
        </w:rPr>
        <w:t>:</w:t>
      </w:r>
    </w:p>
    <w:p w:rsidR="00D01749" w:rsidRPr="00D01749" w:rsidRDefault="00D01749" w:rsidP="00D01749">
      <w:pPr>
        <w:tabs>
          <w:tab w:val="left" w:pos="8364"/>
        </w:tabs>
        <w:rPr>
          <w:rFonts w:eastAsia="Times New Roman"/>
          <w:szCs w:val="24"/>
          <w:lang w:val="x-none" w:eastAsia="ru-RU"/>
        </w:rPr>
      </w:pPr>
      <w:r w:rsidRPr="00D01749">
        <w:rPr>
          <w:rFonts w:eastAsia="Times New Roman"/>
          <w:szCs w:val="24"/>
          <w:lang w:val="x-none" w:eastAsia="ru-RU"/>
        </w:rPr>
        <w:t>Обследование систем воздушно-тепловых завес;</w:t>
      </w:r>
    </w:p>
    <w:p w:rsidR="00D01749" w:rsidRDefault="00D01749" w:rsidP="00D01749">
      <w:pPr>
        <w:tabs>
          <w:tab w:val="left" w:pos="8364"/>
        </w:tabs>
        <w:rPr>
          <w:rFonts w:eastAsia="Times New Roman"/>
          <w:szCs w:val="24"/>
          <w:lang w:eastAsia="ru-RU"/>
        </w:rPr>
      </w:pPr>
      <w:r w:rsidRPr="00D01749">
        <w:rPr>
          <w:rFonts w:eastAsia="Times New Roman"/>
          <w:szCs w:val="24"/>
          <w:lang w:val="x-none" w:eastAsia="ru-RU"/>
        </w:rPr>
        <w:t>Определение технических характеристик и выявление видимых дефектов оборудовани</w:t>
      </w:r>
      <w:r>
        <w:rPr>
          <w:rFonts w:eastAsia="Times New Roman"/>
          <w:szCs w:val="24"/>
          <w:lang w:val="x-none" w:eastAsia="ru-RU"/>
        </w:rPr>
        <w:t>я</w:t>
      </w:r>
      <w:r w:rsidRPr="00D01749">
        <w:rPr>
          <w:rFonts w:eastAsia="Times New Roman"/>
          <w:szCs w:val="24"/>
          <w:lang w:val="x-none" w:eastAsia="ru-RU"/>
        </w:rPr>
        <w:t>;</w:t>
      </w:r>
    </w:p>
    <w:p w:rsidR="0050254A" w:rsidRPr="00D95503" w:rsidRDefault="0050254A" w:rsidP="00D01749">
      <w:pPr>
        <w:tabs>
          <w:tab w:val="left" w:pos="8364"/>
        </w:tabs>
        <w:rPr>
          <w:rFonts w:eastAsia="Times New Roman"/>
          <w:szCs w:val="24"/>
          <w:lang w:eastAsia="ru-RU"/>
        </w:rPr>
      </w:pPr>
      <w:r w:rsidRPr="00D95503">
        <w:rPr>
          <w:rFonts w:eastAsia="Times New Roman"/>
          <w:szCs w:val="24"/>
          <w:lang w:val="x-none" w:eastAsia="ru-RU"/>
        </w:rPr>
        <w:t>Сопоставление фактической и проектной характеристик оборудования</w:t>
      </w:r>
      <w:r w:rsidRPr="00D95503">
        <w:rPr>
          <w:rFonts w:eastAsia="Times New Roman"/>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val="x-none" w:eastAsia="ru-RU"/>
        </w:rPr>
        <w:t>Проверка работоспособности клапанов или направляющих аппаратов</w:t>
      </w:r>
      <w:r w:rsidRPr="00D95503">
        <w:rPr>
          <w:rFonts w:eastAsia="Times New Roman"/>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val="x-none" w:eastAsia="ru-RU"/>
        </w:rPr>
        <w:t>Определение основной технической характеристики вентиляторов и электродвигателей</w:t>
      </w:r>
      <w:r w:rsidRPr="00D95503">
        <w:rPr>
          <w:rFonts w:eastAsia="Times New Roman"/>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val="x-none" w:eastAsia="ru-RU"/>
        </w:rPr>
        <w:t>Определение фактического режима работы вентиляторов и частоты вращения их рабочих колес</w:t>
      </w:r>
      <w:r w:rsidRPr="00D95503">
        <w:rPr>
          <w:rFonts w:eastAsia="Times New Roman"/>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val="x-none" w:eastAsia="ru-RU"/>
        </w:rPr>
        <w:t>Сопоставление полученных результатов с каталожными</w:t>
      </w:r>
      <w:r w:rsidRPr="00D95503">
        <w:rPr>
          <w:rFonts w:eastAsia="Times New Roman"/>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val="x-none" w:eastAsia="ru-RU"/>
        </w:rPr>
        <w:t>Снятие с натуры (без замеров длин участков) схем вентиляционных систем</w:t>
      </w:r>
      <w:r w:rsidRPr="00D95503">
        <w:rPr>
          <w:rFonts w:eastAsia="Times New Roman"/>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val="x-none" w:eastAsia="ru-RU"/>
        </w:rPr>
        <w:t>Комплексное опробование, при котором выполняются совместные регулировки сетей приточных и вытяжных систем для обеспечения необходимого воздушного баланса</w:t>
      </w:r>
      <w:r w:rsidRPr="00D95503">
        <w:rPr>
          <w:rFonts w:eastAsia="Times New Roman"/>
          <w:szCs w:val="24"/>
          <w:lang w:eastAsia="ru-RU"/>
        </w:rPr>
        <w:t>;</w:t>
      </w:r>
    </w:p>
    <w:p w:rsidR="00D01749" w:rsidRDefault="0050254A" w:rsidP="0050254A">
      <w:pPr>
        <w:tabs>
          <w:tab w:val="left" w:pos="8364"/>
        </w:tabs>
        <w:rPr>
          <w:rFonts w:eastAsia="Times New Roman"/>
          <w:szCs w:val="24"/>
          <w:lang w:eastAsia="ru-RU"/>
        </w:rPr>
      </w:pPr>
      <w:r w:rsidRPr="00D95503">
        <w:rPr>
          <w:rFonts w:eastAsia="Times New Roman"/>
          <w:szCs w:val="24"/>
          <w:lang w:val="x-none" w:eastAsia="ru-RU"/>
        </w:rPr>
        <w:t>Регулировка на проектные расходы воздуха и комплексное опробование</w:t>
      </w:r>
      <w:r w:rsidR="00D01749">
        <w:rPr>
          <w:rFonts w:eastAsia="Times New Roman"/>
          <w:szCs w:val="24"/>
          <w:lang w:eastAsia="ru-RU"/>
        </w:rPr>
        <w:t>;</w:t>
      </w:r>
    </w:p>
    <w:p w:rsidR="0050254A" w:rsidRPr="00D95503" w:rsidRDefault="00D01749" w:rsidP="0050254A">
      <w:pPr>
        <w:tabs>
          <w:tab w:val="left" w:pos="8364"/>
        </w:tabs>
        <w:rPr>
          <w:rFonts w:eastAsia="Times New Roman"/>
          <w:szCs w:val="24"/>
          <w:lang w:eastAsia="ru-RU"/>
        </w:rPr>
      </w:pPr>
      <w:r w:rsidRPr="00D01749">
        <w:rPr>
          <w:rFonts w:eastAsia="Times New Roman"/>
          <w:szCs w:val="24"/>
          <w:lang w:val="x-none" w:eastAsia="ru-RU"/>
        </w:rPr>
        <w:t>Составление рекомендаций по ремонту оборудования</w:t>
      </w:r>
      <w:r w:rsidR="0050254A" w:rsidRPr="00D95503">
        <w:rPr>
          <w:rFonts w:eastAsia="Times New Roman"/>
          <w:szCs w:val="24"/>
          <w:lang w:val="x-none" w:eastAsia="ru-RU"/>
        </w:rPr>
        <w:t>.</w:t>
      </w:r>
    </w:p>
    <w:p w:rsidR="0050254A" w:rsidRPr="00D95503" w:rsidRDefault="001C0B14" w:rsidP="0050254A">
      <w:pPr>
        <w:tabs>
          <w:tab w:val="left" w:pos="8364"/>
        </w:tabs>
        <w:rPr>
          <w:rFonts w:eastAsia="Times New Roman"/>
          <w:b/>
          <w:szCs w:val="24"/>
          <w:lang w:eastAsia="ru-RU"/>
        </w:rPr>
      </w:pPr>
      <w:r w:rsidRPr="001C0B14">
        <w:rPr>
          <w:rFonts w:eastAsia="Times New Roman"/>
          <w:b/>
          <w:szCs w:val="24"/>
          <w:lang w:eastAsia="ru-RU"/>
        </w:rPr>
        <w:t>Режимная наладка технологической системы</w:t>
      </w:r>
      <w:r w:rsidR="0050254A" w:rsidRPr="00D95503">
        <w:rPr>
          <w:rFonts w:eastAsia="Times New Roman"/>
          <w:b/>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Определение технических характеристик и выявление видимых дефектов оборудования;</w:t>
      </w:r>
    </w:p>
    <w:p w:rsidR="0050254A" w:rsidRDefault="0050254A" w:rsidP="0050254A">
      <w:pPr>
        <w:tabs>
          <w:tab w:val="left" w:pos="8364"/>
        </w:tabs>
        <w:rPr>
          <w:rFonts w:eastAsia="Times New Roman"/>
          <w:szCs w:val="24"/>
          <w:lang w:eastAsia="ru-RU"/>
        </w:rPr>
      </w:pPr>
      <w:r w:rsidRPr="00D95503">
        <w:rPr>
          <w:rFonts w:eastAsia="Times New Roman"/>
          <w:szCs w:val="24"/>
          <w:lang w:eastAsia="ru-RU"/>
        </w:rPr>
        <w:t>Обеспечение режимов технологического потребления в соот</w:t>
      </w:r>
      <w:r w:rsidR="00D01749">
        <w:rPr>
          <w:rFonts w:eastAsia="Times New Roman"/>
          <w:szCs w:val="24"/>
          <w:lang w:eastAsia="ru-RU"/>
        </w:rPr>
        <w:t>ветствии с проектными расходами;</w:t>
      </w:r>
    </w:p>
    <w:p w:rsidR="00D01749" w:rsidRPr="00D95503" w:rsidRDefault="00D01749" w:rsidP="0050254A">
      <w:pPr>
        <w:tabs>
          <w:tab w:val="left" w:pos="8364"/>
        </w:tabs>
        <w:rPr>
          <w:rFonts w:eastAsia="Times New Roman"/>
          <w:szCs w:val="24"/>
          <w:lang w:eastAsia="ru-RU"/>
        </w:rPr>
      </w:pPr>
      <w:r w:rsidRPr="00D01749">
        <w:rPr>
          <w:rFonts w:eastAsia="Times New Roman"/>
          <w:szCs w:val="24"/>
          <w:lang w:eastAsia="ru-RU"/>
        </w:rPr>
        <w:t>Составление рекомендаций по ремонту оборудования.</w:t>
      </w:r>
    </w:p>
    <w:p w:rsidR="0050254A" w:rsidRPr="00D95503" w:rsidRDefault="001C0B14" w:rsidP="0050254A">
      <w:pPr>
        <w:tabs>
          <w:tab w:val="left" w:pos="8364"/>
        </w:tabs>
        <w:rPr>
          <w:rFonts w:eastAsia="Times New Roman"/>
          <w:b/>
          <w:szCs w:val="24"/>
          <w:lang w:eastAsia="ru-RU"/>
        </w:rPr>
      </w:pPr>
      <w:r w:rsidRPr="001C0B14">
        <w:rPr>
          <w:rFonts w:eastAsia="Times New Roman"/>
          <w:b/>
          <w:szCs w:val="24"/>
          <w:lang w:eastAsia="ru-RU"/>
        </w:rPr>
        <w:t>Режимная наладка системы ГВС</w:t>
      </w:r>
      <w:r w:rsidR="00D01749">
        <w:rPr>
          <w:rFonts w:eastAsia="Times New Roman"/>
          <w:b/>
          <w:szCs w:val="24"/>
          <w:lang w:eastAsia="ru-RU"/>
        </w:rPr>
        <w:t xml:space="preserve"> (открытой/закрытой)</w:t>
      </w:r>
      <w:r w:rsidR="0050254A" w:rsidRPr="00D95503">
        <w:rPr>
          <w:rFonts w:eastAsia="Times New Roman"/>
          <w:b/>
          <w:szCs w:val="24"/>
          <w:lang w:eastAsia="ru-RU"/>
        </w:rPr>
        <w:t>:</w:t>
      </w:r>
    </w:p>
    <w:p w:rsidR="0050254A" w:rsidRPr="00D95503" w:rsidRDefault="0050254A" w:rsidP="0050254A">
      <w:pPr>
        <w:tabs>
          <w:tab w:val="left" w:pos="8364"/>
        </w:tabs>
        <w:rPr>
          <w:rFonts w:eastAsia="Times New Roman"/>
          <w:szCs w:val="24"/>
          <w:lang w:eastAsia="ru-RU"/>
        </w:rPr>
      </w:pPr>
      <w:r w:rsidRPr="00D95503">
        <w:rPr>
          <w:rFonts w:eastAsia="Times New Roman"/>
          <w:szCs w:val="24"/>
          <w:lang w:eastAsia="ru-RU"/>
        </w:rPr>
        <w:t>Определение технических характеристик и выявление видимых дефектов оборудования;</w:t>
      </w:r>
    </w:p>
    <w:p w:rsidR="00D01749" w:rsidRDefault="0050254A" w:rsidP="0050254A">
      <w:pPr>
        <w:tabs>
          <w:tab w:val="left" w:pos="8364"/>
        </w:tabs>
        <w:rPr>
          <w:rFonts w:eastAsia="Times New Roman"/>
          <w:szCs w:val="24"/>
          <w:lang w:eastAsia="ru-RU"/>
        </w:rPr>
      </w:pPr>
      <w:r w:rsidRPr="00D95503">
        <w:rPr>
          <w:rFonts w:eastAsia="Times New Roman"/>
          <w:szCs w:val="24"/>
          <w:lang w:eastAsia="ru-RU"/>
        </w:rPr>
        <w:t>Регулировка систем ГВС на проектные расходы</w:t>
      </w:r>
      <w:r w:rsidR="00D01749">
        <w:rPr>
          <w:rFonts w:eastAsia="Times New Roman"/>
          <w:szCs w:val="24"/>
          <w:lang w:eastAsia="ru-RU"/>
        </w:rPr>
        <w:t>;</w:t>
      </w:r>
    </w:p>
    <w:p w:rsidR="0050254A" w:rsidRDefault="00D01749" w:rsidP="0050254A">
      <w:pPr>
        <w:tabs>
          <w:tab w:val="left" w:pos="8364"/>
        </w:tabs>
        <w:rPr>
          <w:rFonts w:eastAsia="Times New Roman"/>
          <w:szCs w:val="24"/>
          <w:lang w:eastAsia="ru-RU"/>
        </w:rPr>
      </w:pPr>
      <w:r w:rsidRPr="00D01749">
        <w:rPr>
          <w:rFonts w:eastAsia="Times New Roman"/>
          <w:szCs w:val="24"/>
          <w:lang w:eastAsia="ru-RU"/>
        </w:rPr>
        <w:t>Составление рекомендаций по ремонту оборудования.</w:t>
      </w:r>
    </w:p>
    <w:p w:rsidR="00D01749" w:rsidRDefault="00D01749" w:rsidP="0050254A">
      <w:pPr>
        <w:tabs>
          <w:tab w:val="left" w:pos="8364"/>
        </w:tabs>
        <w:rPr>
          <w:rFonts w:eastAsia="Times New Roman"/>
          <w:szCs w:val="24"/>
          <w:lang w:eastAsia="ru-RU"/>
        </w:rPr>
      </w:pPr>
    </w:p>
    <w:tbl>
      <w:tblPr>
        <w:tblW w:w="9923" w:type="dxa"/>
        <w:tblInd w:w="108" w:type="dxa"/>
        <w:tblLayout w:type="fixed"/>
        <w:tblLook w:val="04A0" w:firstRow="1" w:lastRow="0" w:firstColumn="1" w:lastColumn="0" w:noHBand="0" w:noVBand="1"/>
      </w:tblPr>
      <w:tblGrid>
        <w:gridCol w:w="268"/>
        <w:gridCol w:w="296"/>
        <w:gridCol w:w="1688"/>
        <w:gridCol w:w="2408"/>
        <w:gridCol w:w="840"/>
        <w:gridCol w:w="15"/>
        <w:gridCol w:w="851"/>
        <w:gridCol w:w="850"/>
        <w:gridCol w:w="1006"/>
        <w:gridCol w:w="992"/>
        <w:gridCol w:w="709"/>
      </w:tblGrid>
      <w:tr w:rsidR="00057768" w:rsidRPr="00D95503" w:rsidTr="00F06BD2">
        <w:trPr>
          <w:trHeight w:val="600"/>
        </w:trPr>
        <w:tc>
          <w:tcPr>
            <w:tcW w:w="268" w:type="dxa"/>
            <w:vMerge w:val="restart"/>
            <w:tcBorders>
              <w:top w:val="single" w:sz="4" w:space="0" w:color="auto"/>
              <w:left w:val="single" w:sz="4" w:space="0" w:color="auto"/>
            </w:tcBorders>
          </w:tcPr>
          <w:p w:rsidR="00057768" w:rsidRPr="00D95503" w:rsidRDefault="00057768" w:rsidP="00F23CDF">
            <w:pPr>
              <w:spacing w:after="200" w:line="276" w:lineRule="auto"/>
              <w:ind w:firstLine="0"/>
              <w:jc w:val="center"/>
              <w:rPr>
                <w:rFonts w:eastAsiaTheme="minorHAnsi"/>
                <w:b/>
                <w:szCs w:val="24"/>
              </w:rPr>
            </w:pPr>
          </w:p>
        </w:tc>
        <w:tc>
          <w:tcPr>
            <w:tcW w:w="1984" w:type="dxa"/>
            <w:gridSpan w:val="2"/>
            <w:vMerge w:val="restart"/>
            <w:tcBorders>
              <w:top w:val="single" w:sz="4" w:space="0" w:color="auto"/>
              <w:left w:val="nil"/>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proofErr w:type="gramStart"/>
            <w:r w:rsidRPr="00D95503">
              <w:rPr>
                <w:rFonts w:eastAsiaTheme="minorHAnsi"/>
                <w:b/>
                <w:szCs w:val="24"/>
              </w:rPr>
              <w:t>Место расположение</w:t>
            </w:r>
            <w:proofErr w:type="gramEnd"/>
          </w:p>
        </w:tc>
        <w:tc>
          <w:tcPr>
            <w:tcW w:w="2408" w:type="dxa"/>
            <w:vMerge w:val="restart"/>
            <w:tcBorders>
              <w:top w:val="single" w:sz="4" w:space="0" w:color="auto"/>
              <w:left w:val="nil"/>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r w:rsidRPr="00D95503">
              <w:rPr>
                <w:rFonts w:eastAsiaTheme="minorHAnsi"/>
                <w:b/>
                <w:szCs w:val="24"/>
              </w:rPr>
              <w:t>Адрес</w:t>
            </w:r>
          </w:p>
        </w:tc>
        <w:tc>
          <w:tcPr>
            <w:tcW w:w="840" w:type="dxa"/>
            <w:vMerge w:val="restart"/>
            <w:tcBorders>
              <w:top w:val="single" w:sz="4" w:space="0" w:color="auto"/>
              <w:left w:val="nil"/>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r>
              <w:rPr>
                <w:rFonts w:eastAsiaTheme="minorHAnsi"/>
                <w:b/>
                <w:szCs w:val="24"/>
              </w:rPr>
              <w:t>ИТП</w:t>
            </w:r>
          </w:p>
        </w:tc>
        <w:tc>
          <w:tcPr>
            <w:tcW w:w="866" w:type="dxa"/>
            <w:gridSpan w:val="2"/>
            <w:vMerge w:val="restart"/>
            <w:tcBorders>
              <w:top w:val="single" w:sz="4" w:space="0" w:color="auto"/>
              <w:left w:val="nil"/>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r w:rsidRPr="00D95503">
              <w:rPr>
                <w:rFonts w:eastAsiaTheme="minorHAnsi"/>
                <w:b/>
                <w:szCs w:val="24"/>
              </w:rPr>
              <w:t>Отопление</w:t>
            </w:r>
          </w:p>
        </w:tc>
        <w:tc>
          <w:tcPr>
            <w:tcW w:w="850" w:type="dxa"/>
            <w:vMerge w:val="restart"/>
            <w:tcBorders>
              <w:top w:val="single" w:sz="4" w:space="0" w:color="auto"/>
              <w:left w:val="nil"/>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r w:rsidRPr="00D95503">
              <w:rPr>
                <w:rFonts w:eastAsiaTheme="minorHAnsi"/>
                <w:b/>
                <w:szCs w:val="24"/>
              </w:rPr>
              <w:t>Вентиляция</w:t>
            </w:r>
          </w:p>
        </w:tc>
        <w:tc>
          <w:tcPr>
            <w:tcW w:w="1998" w:type="dxa"/>
            <w:gridSpan w:val="2"/>
            <w:tcBorders>
              <w:top w:val="single" w:sz="4" w:space="0" w:color="auto"/>
              <w:left w:val="nil"/>
              <w:bottom w:val="single" w:sz="4" w:space="0" w:color="auto"/>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r w:rsidRPr="00D95503">
              <w:rPr>
                <w:rFonts w:eastAsiaTheme="minorHAnsi"/>
                <w:b/>
                <w:szCs w:val="24"/>
              </w:rPr>
              <w:t>ГВС</w:t>
            </w:r>
          </w:p>
        </w:tc>
        <w:tc>
          <w:tcPr>
            <w:tcW w:w="709" w:type="dxa"/>
            <w:vMerge w:val="restart"/>
            <w:tcBorders>
              <w:top w:val="single" w:sz="4" w:space="0" w:color="auto"/>
              <w:left w:val="nil"/>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r w:rsidRPr="00D95503">
              <w:rPr>
                <w:rFonts w:eastAsiaTheme="minorHAnsi"/>
                <w:b/>
                <w:szCs w:val="24"/>
              </w:rPr>
              <w:t>Технология</w:t>
            </w:r>
          </w:p>
        </w:tc>
      </w:tr>
      <w:tr w:rsidR="00057768" w:rsidRPr="00D95503" w:rsidTr="00F06BD2">
        <w:trPr>
          <w:trHeight w:val="537"/>
        </w:trPr>
        <w:tc>
          <w:tcPr>
            <w:tcW w:w="268" w:type="dxa"/>
            <w:vMerge/>
            <w:tcBorders>
              <w:left w:val="single" w:sz="4" w:space="0" w:color="auto"/>
              <w:bottom w:val="single" w:sz="4" w:space="0" w:color="auto"/>
            </w:tcBorders>
          </w:tcPr>
          <w:p w:rsidR="00057768" w:rsidRPr="00D95503" w:rsidRDefault="00057768" w:rsidP="00F23CDF">
            <w:pPr>
              <w:spacing w:after="200" w:line="276" w:lineRule="auto"/>
              <w:ind w:firstLine="0"/>
              <w:jc w:val="center"/>
              <w:rPr>
                <w:rFonts w:eastAsiaTheme="minorHAnsi"/>
                <w:b/>
                <w:szCs w:val="24"/>
              </w:rPr>
            </w:pPr>
          </w:p>
        </w:tc>
        <w:tc>
          <w:tcPr>
            <w:tcW w:w="1984" w:type="dxa"/>
            <w:gridSpan w:val="2"/>
            <w:vMerge/>
            <w:tcBorders>
              <w:left w:val="nil"/>
              <w:bottom w:val="single" w:sz="4" w:space="0" w:color="auto"/>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p>
        </w:tc>
        <w:tc>
          <w:tcPr>
            <w:tcW w:w="2408" w:type="dxa"/>
            <w:vMerge/>
            <w:tcBorders>
              <w:left w:val="nil"/>
              <w:bottom w:val="single" w:sz="4" w:space="0" w:color="auto"/>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p>
        </w:tc>
        <w:tc>
          <w:tcPr>
            <w:tcW w:w="840" w:type="dxa"/>
            <w:vMerge/>
            <w:tcBorders>
              <w:left w:val="nil"/>
              <w:bottom w:val="single" w:sz="4" w:space="0" w:color="auto"/>
              <w:right w:val="single" w:sz="4" w:space="0" w:color="auto"/>
            </w:tcBorders>
            <w:shd w:val="clear" w:color="auto" w:fill="auto"/>
            <w:vAlign w:val="center"/>
          </w:tcPr>
          <w:p w:rsidR="00057768" w:rsidRDefault="00057768" w:rsidP="00F23CDF">
            <w:pPr>
              <w:spacing w:after="200" w:line="276" w:lineRule="auto"/>
              <w:ind w:firstLine="0"/>
              <w:jc w:val="center"/>
              <w:rPr>
                <w:rFonts w:eastAsiaTheme="minorHAnsi"/>
                <w:b/>
                <w:szCs w:val="24"/>
              </w:rPr>
            </w:pPr>
          </w:p>
        </w:tc>
        <w:tc>
          <w:tcPr>
            <w:tcW w:w="866" w:type="dxa"/>
            <w:gridSpan w:val="2"/>
            <w:vMerge/>
            <w:tcBorders>
              <w:left w:val="nil"/>
              <w:bottom w:val="single" w:sz="4" w:space="0" w:color="auto"/>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p>
        </w:tc>
        <w:tc>
          <w:tcPr>
            <w:tcW w:w="850" w:type="dxa"/>
            <w:vMerge/>
            <w:tcBorders>
              <w:left w:val="nil"/>
              <w:bottom w:val="single" w:sz="4" w:space="0" w:color="auto"/>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057768" w:rsidRPr="00BE634A" w:rsidRDefault="001913DC" w:rsidP="00F23CDF">
            <w:pPr>
              <w:spacing w:after="200" w:line="276" w:lineRule="auto"/>
              <w:ind w:firstLine="0"/>
              <w:jc w:val="center"/>
              <w:rPr>
                <w:rFonts w:eastAsiaTheme="minorHAnsi"/>
                <w:b/>
                <w:szCs w:val="24"/>
              </w:rPr>
            </w:pPr>
            <w:r w:rsidRPr="00BE634A">
              <w:rPr>
                <w:rFonts w:eastAsiaTheme="minorHAnsi"/>
                <w:b/>
                <w:szCs w:val="24"/>
              </w:rPr>
              <w:t>открытая</w:t>
            </w:r>
          </w:p>
        </w:tc>
        <w:tc>
          <w:tcPr>
            <w:tcW w:w="992" w:type="dxa"/>
            <w:tcBorders>
              <w:top w:val="single" w:sz="4" w:space="0" w:color="auto"/>
              <w:left w:val="nil"/>
              <w:bottom w:val="single" w:sz="4" w:space="0" w:color="auto"/>
              <w:right w:val="single" w:sz="4" w:space="0" w:color="auto"/>
            </w:tcBorders>
            <w:shd w:val="clear" w:color="auto" w:fill="auto"/>
            <w:vAlign w:val="center"/>
          </w:tcPr>
          <w:p w:rsidR="00057768" w:rsidRPr="00D95503" w:rsidRDefault="001913DC" w:rsidP="00F23CDF">
            <w:pPr>
              <w:spacing w:after="200" w:line="276" w:lineRule="auto"/>
              <w:ind w:firstLine="0"/>
              <w:jc w:val="center"/>
              <w:rPr>
                <w:rFonts w:eastAsiaTheme="minorHAnsi"/>
                <w:b/>
                <w:szCs w:val="24"/>
              </w:rPr>
            </w:pPr>
            <w:r>
              <w:rPr>
                <w:rFonts w:eastAsiaTheme="minorHAnsi"/>
                <w:b/>
                <w:szCs w:val="24"/>
              </w:rPr>
              <w:t>закрытая</w:t>
            </w:r>
          </w:p>
        </w:tc>
        <w:tc>
          <w:tcPr>
            <w:tcW w:w="709" w:type="dxa"/>
            <w:vMerge/>
            <w:tcBorders>
              <w:left w:val="nil"/>
              <w:bottom w:val="single" w:sz="4" w:space="0" w:color="auto"/>
              <w:right w:val="single" w:sz="4" w:space="0" w:color="auto"/>
            </w:tcBorders>
            <w:shd w:val="clear" w:color="auto" w:fill="auto"/>
            <w:vAlign w:val="center"/>
          </w:tcPr>
          <w:p w:rsidR="00057768" w:rsidRPr="00D95503" w:rsidRDefault="00057768" w:rsidP="00F23CDF">
            <w:pPr>
              <w:spacing w:after="200" w:line="276" w:lineRule="auto"/>
              <w:ind w:firstLine="0"/>
              <w:jc w:val="center"/>
              <w:rPr>
                <w:rFonts w:eastAsiaTheme="minorHAnsi"/>
                <w:b/>
                <w:szCs w:val="24"/>
              </w:rPr>
            </w:pPr>
          </w:p>
        </w:tc>
      </w:tr>
      <w:tr w:rsidR="00057768" w:rsidRPr="00D95503" w:rsidTr="00C35A46">
        <w:trPr>
          <w:trHeight w:val="687"/>
        </w:trPr>
        <w:tc>
          <w:tcPr>
            <w:tcW w:w="9923" w:type="dxa"/>
            <w:gridSpan w:val="11"/>
            <w:tcBorders>
              <w:top w:val="single" w:sz="4" w:space="0" w:color="auto"/>
              <w:left w:val="single" w:sz="4" w:space="0" w:color="auto"/>
              <w:bottom w:val="single" w:sz="4" w:space="0" w:color="auto"/>
              <w:right w:val="single" w:sz="4" w:space="0" w:color="auto"/>
            </w:tcBorders>
            <w:vAlign w:val="center"/>
          </w:tcPr>
          <w:p w:rsidR="00057768" w:rsidRPr="00BE634A" w:rsidRDefault="00057768" w:rsidP="00C35A46">
            <w:pPr>
              <w:ind w:firstLine="0"/>
              <w:jc w:val="center"/>
              <w:rPr>
                <w:rFonts w:eastAsia="Times New Roman"/>
                <w:color w:val="000000"/>
                <w:szCs w:val="24"/>
                <w:lang w:eastAsia="ru-RU"/>
              </w:rPr>
            </w:pPr>
            <w:r w:rsidRPr="00BE634A">
              <w:rPr>
                <w:rFonts w:eastAsia="Times New Roman"/>
                <w:color w:val="000000"/>
                <w:szCs w:val="24"/>
                <w:lang w:eastAsia="ru-RU"/>
              </w:rPr>
              <w:lastRenderedPageBreak/>
              <w:t>Первый этап</w:t>
            </w:r>
          </w:p>
        </w:tc>
      </w:tr>
      <w:tr w:rsidR="001913DC" w:rsidRPr="00D95503" w:rsidTr="00F06BD2">
        <w:trPr>
          <w:trHeight w:val="687"/>
        </w:trPr>
        <w:tc>
          <w:tcPr>
            <w:tcW w:w="564" w:type="dxa"/>
            <w:gridSpan w:val="2"/>
            <w:tcBorders>
              <w:top w:val="single" w:sz="4" w:space="0" w:color="auto"/>
              <w:left w:val="single" w:sz="4" w:space="0" w:color="auto"/>
              <w:bottom w:val="single" w:sz="4" w:space="0" w:color="auto"/>
              <w:right w:val="single" w:sz="4" w:space="0" w:color="auto"/>
            </w:tcBorders>
          </w:tcPr>
          <w:p w:rsidR="001913DC" w:rsidRPr="00C35A46" w:rsidRDefault="001913DC" w:rsidP="00F23CDF">
            <w:pPr>
              <w:ind w:firstLine="0"/>
              <w:jc w:val="center"/>
              <w:rPr>
                <w:rFonts w:eastAsia="Times New Roman"/>
                <w:color w:val="000000"/>
                <w:szCs w:val="24"/>
                <w:lang w:eastAsia="ru-RU"/>
              </w:rPr>
            </w:pPr>
            <w:r w:rsidRPr="00C35A46">
              <w:rPr>
                <w:rFonts w:eastAsia="Times New Roman"/>
                <w:color w:val="000000"/>
                <w:szCs w:val="24"/>
                <w:lang w:eastAsia="ru-RU"/>
              </w:rPr>
              <w:t>1</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3DC" w:rsidRPr="00C35A46" w:rsidRDefault="001913DC"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Чернышевская</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пр. Чернышевского д.20,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tcPr>
          <w:p w:rsidR="001913DC" w:rsidRDefault="001913DC" w:rsidP="001913DC">
            <w:pPr>
              <w:ind w:firstLine="0"/>
              <w:jc w:val="center"/>
            </w:pPr>
            <w:r>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1913DC" w:rsidRDefault="001913DC" w:rsidP="001913DC">
            <w:pPr>
              <w:ind w:firstLine="0"/>
              <w:jc w:val="center"/>
            </w:pPr>
            <w:r>
              <w:t>1</w:t>
            </w:r>
          </w:p>
        </w:tc>
        <w:tc>
          <w:tcPr>
            <w:tcW w:w="1006" w:type="dxa"/>
            <w:tcBorders>
              <w:top w:val="single" w:sz="4" w:space="0" w:color="auto"/>
              <w:left w:val="nil"/>
              <w:bottom w:val="single" w:sz="4" w:space="0" w:color="auto"/>
              <w:right w:val="single" w:sz="4" w:space="0" w:color="auto"/>
            </w:tcBorders>
            <w:shd w:val="clear" w:color="auto" w:fill="auto"/>
            <w:vAlign w:val="center"/>
          </w:tcPr>
          <w:p w:rsidR="001913DC" w:rsidRPr="00BE634A" w:rsidRDefault="001913DC" w:rsidP="001913DC">
            <w:pPr>
              <w:ind w:firstLine="0"/>
              <w:jc w:val="center"/>
            </w:pPr>
            <w:r w:rsidRPr="00BE634A">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1913DC" w:rsidRPr="00D95503" w:rsidRDefault="001913DC" w:rsidP="001913DC">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1913DC" w:rsidRPr="00D95503" w:rsidTr="00F06BD2">
        <w:trPr>
          <w:trHeight w:val="546"/>
        </w:trPr>
        <w:tc>
          <w:tcPr>
            <w:tcW w:w="564" w:type="dxa"/>
            <w:gridSpan w:val="2"/>
            <w:tcBorders>
              <w:top w:val="nil"/>
              <w:left w:val="single" w:sz="4" w:space="0" w:color="auto"/>
              <w:bottom w:val="single" w:sz="4" w:space="0" w:color="auto"/>
              <w:right w:val="single" w:sz="4" w:space="0" w:color="auto"/>
            </w:tcBorders>
          </w:tcPr>
          <w:p w:rsidR="001913DC" w:rsidRPr="00C35A46" w:rsidRDefault="001913DC" w:rsidP="00F23CDF">
            <w:pPr>
              <w:ind w:firstLine="0"/>
              <w:jc w:val="center"/>
              <w:rPr>
                <w:rFonts w:eastAsia="Times New Roman"/>
                <w:color w:val="000000"/>
                <w:szCs w:val="24"/>
                <w:lang w:eastAsia="ru-RU"/>
              </w:rPr>
            </w:pPr>
            <w:r w:rsidRPr="00C35A46">
              <w:rPr>
                <w:rFonts w:eastAsia="Times New Roman"/>
                <w:color w:val="000000"/>
                <w:szCs w:val="24"/>
                <w:lang w:eastAsia="ru-RU"/>
              </w:rPr>
              <w:t>2</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1913DC" w:rsidRPr="00C35A46" w:rsidRDefault="001913DC"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Автово</w:t>
            </w:r>
          </w:p>
        </w:tc>
        <w:tc>
          <w:tcPr>
            <w:tcW w:w="2408" w:type="dxa"/>
            <w:tcBorders>
              <w:top w:val="nil"/>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пр. Стачек д.90, к.2,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1913DC" w:rsidRPr="00D95503" w:rsidRDefault="001913DC" w:rsidP="00057768">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tcPr>
          <w:p w:rsidR="001913DC" w:rsidRDefault="001913DC" w:rsidP="001913DC">
            <w:pPr>
              <w:ind w:firstLine="0"/>
              <w:jc w:val="center"/>
            </w:pPr>
            <w:r>
              <w:t>1</w:t>
            </w:r>
          </w:p>
        </w:tc>
        <w:tc>
          <w:tcPr>
            <w:tcW w:w="850" w:type="dxa"/>
            <w:tcBorders>
              <w:top w:val="nil"/>
              <w:left w:val="nil"/>
              <w:bottom w:val="single" w:sz="4" w:space="0" w:color="auto"/>
              <w:right w:val="single" w:sz="4" w:space="0" w:color="auto"/>
            </w:tcBorders>
            <w:shd w:val="clear" w:color="auto" w:fill="auto"/>
            <w:vAlign w:val="center"/>
          </w:tcPr>
          <w:p w:rsidR="001913DC" w:rsidRDefault="001913DC" w:rsidP="001913DC">
            <w:pPr>
              <w:ind w:firstLine="0"/>
              <w:jc w:val="center"/>
            </w:pPr>
            <w:r>
              <w:t>1</w:t>
            </w:r>
          </w:p>
        </w:tc>
        <w:tc>
          <w:tcPr>
            <w:tcW w:w="1006" w:type="dxa"/>
            <w:tcBorders>
              <w:top w:val="nil"/>
              <w:left w:val="nil"/>
              <w:bottom w:val="single" w:sz="4" w:space="0" w:color="auto"/>
              <w:right w:val="single" w:sz="4" w:space="0" w:color="auto"/>
            </w:tcBorders>
            <w:shd w:val="clear" w:color="auto" w:fill="auto"/>
            <w:vAlign w:val="center"/>
          </w:tcPr>
          <w:p w:rsidR="001913DC" w:rsidRPr="00BE634A" w:rsidRDefault="001913DC" w:rsidP="001913DC">
            <w:pPr>
              <w:ind w:firstLine="0"/>
              <w:jc w:val="center"/>
            </w:pPr>
            <w:r w:rsidRPr="00BE634A">
              <w:t>-</w:t>
            </w:r>
          </w:p>
        </w:tc>
        <w:tc>
          <w:tcPr>
            <w:tcW w:w="992" w:type="dxa"/>
            <w:tcBorders>
              <w:top w:val="nil"/>
              <w:left w:val="nil"/>
              <w:bottom w:val="single" w:sz="4" w:space="0" w:color="auto"/>
              <w:right w:val="single" w:sz="4" w:space="0" w:color="auto"/>
            </w:tcBorders>
            <w:shd w:val="clear" w:color="auto" w:fill="auto"/>
            <w:vAlign w:val="center"/>
          </w:tcPr>
          <w:p w:rsidR="001913DC" w:rsidRPr="00D95503" w:rsidRDefault="001913DC" w:rsidP="001913DC">
            <w:pPr>
              <w:ind w:firstLine="0"/>
              <w:jc w:val="center"/>
              <w:rPr>
                <w:rFonts w:eastAsia="Times New Roman"/>
                <w:color w:val="000000"/>
                <w:szCs w:val="24"/>
                <w:lang w:eastAsia="ru-RU"/>
              </w:rPr>
            </w:pPr>
            <w:r>
              <w:rPr>
                <w:rFonts w:eastAsia="Times New Roman"/>
                <w:color w:val="000000"/>
                <w:szCs w:val="24"/>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1913DC" w:rsidRPr="00D95503" w:rsidTr="00F06BD2">
        <w:trPr>
          <w:trHeight w:val="841"/>
        </w:trPr>
        <w:tc>
          <w:tcPr>
            <w:tcW w:w="564" w:type="dxa"/>
            <w:gridSpan w:val="2"/>
            <w:tcBorders>
              <w:top w:val="nil"/>
              <w:left w:val="single" w:sz="4" w:space="0" w:color="auto"/>
              <w:bottom w:val="single" w:sz="4" w:space="0" w:color="auto"/>
              <w:right w:val="single" w:sz="4" w:space="0" w:color="auto"/>
            </w:tcBorders>
          </w:tcPr>
          <w:p w:rsidR="001913DC" w:rsidRPr="00C35A46" w:rsidRDefault="001913DC" w:rsidP="00F23CDF">
            <w:pPr>
              <w:ind w:firstLine="0"/>
              <w:jc w:val="center"/>
              <w:rPr>
                <w:rFonts w:eastAsia="Times New Roman"/>
                <w:color w:val="000000"/>
                <w:szCs w:val="24"/>
                <w:lang w:eastAsia="ru-RU"/>
              </w:rPr>
            </w:pPr>
            <w:r w:rsidRPr="00C35A46">
              <w:rPr>
                <w:rFonts w:eastAsia="Times New Roman"/>
                <w:color w:val="000000"/>
                <w:szCs w:val="24"/>
                <w:lang w:eastAsia="ru-RU"/>
              </w:rPr>
              <w:t>3</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1913DC" w:rsidRPr="00C35A46" w:rsidRDefault="001913DC"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Кировский завод</w:t>
            </w:r>
          </w:p>
        </w:tc>
        <w:tc>
          <w:tcPr>
            <w:tcW w:w="2408" w:type="dxa"/>
            <w:tcBorders>
              <w:top w:val="nil"/>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пр. Стачек д.70,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tcPr>
          <w:p w:rsidR="001913DC" w:rsidRDefault="001913DC" w:rsidP="001913DC">
            <w:pPr>
              <w:ind w:firstLine="0"/>
              <w:jc w:val="center"/>
            </w:pPr>
            <w:r>
              <w:t>1</w:t>
            </w:r>
          </w:p>
        </w:tc>
        <w:tc>
          <w:tcPr>
            <w:tcW w:w="850" w:type="dxa"/>
            <w:tcBorders>
              <w:top w:val="nil"/>
              <w:left w:val="nil"/>
              <w:bottom w:val="single" w:sz="4" w:space="0" w:color="auto"/>
              <w:right w:val="single" w:sz="4" w:space="0" w:color="auto"/>
            </w:tcBorders>
            <w:shd w:val="clear" w:color="auto" w:fill="auto"/>
            <w:vAlign w:val="center"/>
          </w:tcPr>
          <w:p w:rsidR="001913DC" w:rsidRDefault="001913DC" w:rsidP="001913DC">
            <w:pPr>
              <w:ind w:firstLine="0"/>
              <w:jc w:val="center"/>
            </w:pPr>
            <w:r>
              <w:t>1</w:t>
            </w:r>
          </w:p>
        </w:tc>
        <w:tc>
          <w:tcPr>
            <w:tcW w:w="1006" w:type="dxa"/>
            <w:tcBorders>
              <w:top w:val="nil"/>
              <w:left w:val="nil"/>
              <w:bottom w:val="single" w:sz="4" w:space="0" w:color="auto"/>
              <w:right w:val="single" w:sz="4" w:space="0" w:color="auto"/>
            </w:tcBorders>
            <w:shd w:val="clear" w:color="auto" w:fill="auto"/>
            <w:vAlign w:val="center"/>
          </w:tcPr>
          <w:p w:rsidR="001913DC" w:rsidRPr="00BE634A" w:rsidRDefault="001913DC" w:rsidP="001913DC">
            <w:pPr>
              <w:ind w:firstLine="0"/>
              <w:jc w:val="center"/>
            </w:pPr>
            <w:r w:rsidRPr="00BE634A">
              <w:t>1</w:t>
            </w:r>
          </w:p>
        </w:tc>
        <w:tc>
          <w:tcPr>
            <w:tcW w:w="992" w:type="dxa"/>
            <w:tcBorders>
              <w:top w:val="nil"/>
              <w:left w:val="nil"/>
              <w:bottom w:val="single" w:sz="4" w:space="0" w:color="auto"/>
              <w:right w:val="single" w:sz="4" w:space="0" w:color="auto"/>
            </w:tcBorders>
            <w:shd w:val="clear" w:color="auto" w:fill="auto"/>
            <w:vAlign w:val="center"/>
          </w:tcPr>
          <w:p w:rsidR="001913DC" w:rsidRPr="00D95503" w:rsidRDefault="00F06BD2" w:rsidP="001913DC">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1913DC"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852"/>
        </w:trPr>
        <w:tc>
          <w:tcPr>
            <w:tcW w:w="564" w:type="dxa"/>
            <w:gridSpan w:val="2"/>
            <w:tcBorders>
              <w:top w:val="nil"/>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4</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Ленинский пр.-1</w:t>
            </w:r>
          </w:p>
        </w:tc>
        <w:tc>
          <w:tcPr>
            <w:tcW w:w="2408" w:type="dxa"/>
            <w:vMerge w:val="restart"/>
            <w:tcBorders>
              <w:top w:val="nil"/>
              <w:left w:val="single" w:sz="4" w:space="0" w:color="auto"/>
              <w:bottom w:val="single" w:sz="4" w:space="0" w:color="000000"/>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Бульвар Новаторов, сооружение №1,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r w:rsidRPr="00D95503">
              <w:rPr>
                <w:rFonts w:eastAsia="Times New Roman"/>
                <w:color w:val="000000"/>
                <w:szCs w:val="24"/>
                <w:lang w:eastAsia="ru-RU"/>
              </w:rPr>
              <w:t xml:space="preserve">, </w:t>
            </w:r>
            <w:proofErr w:type="spellStart"/>
            <w:r w:rsidRPr="00D95503">
              <w:rPr>
                <w:rFonts w:eastAsia="Times New Roman"/>
                <w:color w:val="000000"/>
                <w:szCs w:val="24"/>
                <w:lang w:eastAsia="ru-RU"/>
              </w:rPr>
              <w:t>Лит.Б</w:t>
            </w:r>
            <w:proofErr w:type="spellEnd"/>
          </w:p>
        </w:tc>
        <w:tc>
          <w:tcPr>
            <w:tcW w:w="85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Pr>
                <w:rFonts w:eastAsia="Times New Roman"/>
                <w:color w:val="000000"/>
                <w:szCs w:val="24"/>
                <w:lang w:eastAsia="ru-RU"/>
              </w:rPr>
              <w:t>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Pr>
                <w:rFonts w:eastAsia="Times New Roman"/>
                <w:color w:val="000000"/>
                <w:szCs w:val="24"/>
                <w:lang w:eastAsia="ru-RU"/>
              </w:rPr>
              <w:t>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Pr>
                <w:rFonts w:eastAsia="Times New Roman"/>
                <w:color w:val="000000"/>
                <w:szCs w:val="24"/>
                <w:lang w:eastAsia="ru-RU"/>
              </w:rPr>
              <w:t>2</w:t>
            </w:r>
          </w:p>
        </w:tc>
        <w:tc>
          <w:tcPr>
            <w:tcW w:w="1006" w:type="dxa"/>
            <w:vMerge w:val="restart"/>
            <w:tcBorders>
              <w:top w:val="nil"/>
              <w:left w:val="single" w:sz="4" w:space="0" w:color="auto"/>
              <w:bottom w:val="single" w:sz="4" w:space="0" w:color="000000"/>
              <w:right w:val="single" w:sz="4" w:space="0" w:color="auto"/>
            </w:tcBorders>
            <w:shd w:val="clear" w:color="auto" w:fill="auto"/>
            <w:vAlign w:val="center"/>
            <w:hideMark/>
          </w:tcPr>
          <w:p w:rsidR="00057768" w:rsidRPr="00BE634A" w:rsidRDefault="00057768" w:rsidP="00F23CDF">
            <w:pPr>
              <w:ind w:firstLine="0"/>
              <w:jc w:val="center"/>
              <w:rPr>
                <w:rFonts w:eastAsia="Times New Roman"/>
                <w:color w:val="000000"/>
                <w:szCs w:val="24"/>
                <w:lang w:eastAsia="ru-RU"/>
              </w:rPr>
            </w:pPr>
            <w:r w:rsidRPr="00BE634A">
              <w:rPr>
                <w:rFonts w:eastAsia="Times New Roman"/>
                <w:color w:val="000000"/>
                <w:szCs w:val="24"/>
                <w:lang w:eastAsia="ru-RU"/>
              </w:rPr>
              <w:t>2</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837"/>
        </w:trPr>
        <w:tc>
          <w:tcPr>
            <w:tcW w:w="564" w:type="dxa"/>
            <w:gridSpan w:val="2"/>
            <w:tcBorders>
              <w:top w:val="nil"/>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5</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Ленинский пр.-2</w:t>
            </w:r>
          </w:p>
        </w:tc>
        <w:tc>
          <w:tcPr>
            <w:tcW w:w="2408" w:type="dxa"/>
            <w:vMerge/>
            <w:tcBorders>
              <w:top w:val="nil"/>
              <w:left w:val="single" w:sz="4" w:space="0" w:color="auto"/>
              <w:bottom w:val="single" w:sz="4" w:space="0" w:color="000000"/>
              <w:right w:val="single" w:sz="4" w:space="0" w:color="auto"/>
            </w:tcBorders>
            <w:vAlign w:val="center"/>
            <w:hideMark/>
          </w:tcPr>
          <w:p w:rsidR="00057768" w:rsidRPr="00D95503" w:rsidRDefault="00057768" w:rsidP="00F23CDF">
            <w:pPr>
              <w:ind w:firstLine="0"/>
              <w:jc w:val="center"/>
              <w:rPr>
                <w:rFonts w:eastAsia="Times New Roman"/>
                <w:color w:val="000000"/>
                <w:szCs w:val="24"/>
                <w:lang w:eastAsia="ru-RU"/>
              </w:rPr>
            </w:pPr>
          </w:p>
        </w:tc>
        <w:tc>
          <w:tcPr>
            <w:tcW w:w="855" w:type="dxa"/>
            <w:gridSpan w:val="2"/>
            <w:vMerge/>
            <w:tcBorders>
              <w:top w:val="nil"/>
              <w:left w:val="single" w:sz="4" w:space="0" w:color="auto"/>
              <w:bottom w:val="single" w:sz="4" w:space="0" w:color="000000"/>
              <w:right w:val="single" w:sz="4" w:space="0" w:color="auto"/>
            </w:tcBorders>
            <w:vAlign w:val="center"/>
            <w:hideMark/>
          </w:tcPr>
          <w:p w:rsidR="00057768" w:rsidRPr="00D95503" w:rsidRDefault="00057768" w:rsidP="00F23CDF">
            <w:pPr>
              <w:ind w:firstLine="0"/>
              <w:jc w:val="center"/>
              <w:rPr>
                <w:rFonts w:eastAsia="Times New Roman"/>
                <w:color w:val="000000"/>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057768" w:rsidRPr="00D95503" w:rsidRDefault="00057768" w:rsidP="00F23CDF">
            <w:pPr>
              <w:ind w:firstLine="0"/>
              <w:jc w:val="center"/>
              <w:rPr>
                <w:rFonts w:eastAsia="Times New Roman"/>
                <w:color w:val="000000"/>
                <w:szCs w:val="24"/>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057768" w:rsidRPr="00D95503" w:rsidRDefault="00057768" w:rsidP="00F23CDF">
            <w:pPr>
              <w:ind w:firstLine="0"/>
              <w:jc w:val="center"/>
              <w:rPr>
                <w:rFonts w:eastAsia="Times New Roman"/>
                <w:color w:val="000000"/>
                <w:szCs w:val="24"/>
                <w:lang w:eastAsia="ru-RU"/>
              </w:rPr>
            </w:pPr>
          </w:p>
        </w:tc>
        <w:tc>
          <w:tcPr>
            <w:tcW w:w="1006" w:type="dxa"/>
            <w:vMerge/>
            <w:tcBorders>
              <w:top w:val="nil"/>
              <w:left w:val="single" w:sz="4" w:space="0" w:color="auto"/>
              <w:bottom w:val="single" w:sz="4" w:space="0" w:color="000000"/>
              <w:right w:val="single" w:sz="4" w:space="0" w:color="auto"/>
            </w:tcBorders>
            <w:vAlign w:val="center"/>
            <w:hideMark/>
          </w:tcPr>
          <w:p w:rsidR="00057768" w:rsidRPr="00BE634A" w:rsidRDefault="00057768" w:rsidP="00F23CDF">
            <w:pPr>
              <w:ind w:firstLine="0"/>
              <w:jc w:val="center"/>
              <w:rPr>
                <w:rFonts w:eastAsia="Times New Roman"/>
                <w:color w:val="000000"/>
                <w:szCs w:val="24"/>
                <w:lang w:eastAsia="ru-RU"/>
              </w:rPr>
            </w:pPr>
          </w:p>
        </w:tc>
        <w:tc>
          <w:tcPr>
            <w:tcW w:w="992" w:type="dxa"/>
            <w:vMerge/>
            <w:tcBorders>
              <w:top w:val="nil"/>
              <w:left w:val="single" w:sz="4" w:space="0" w:color="auto"/>
              <w:bottom w:val="single" w:sz="4" w:space="0" w:color="000000"/>
              <w:right w:val="single" w:sz="4" w:space="0" w:color="auto"/>
            </w:tcBorders>
            <w:vAlign w:val="center"/>
          </w:tcPr>
          <w:p w:rsidR="00057768" w:rsidRPr="00D95503" w:rsidRDefault="00057768" w:rsidP="00F23CDF">
            <w:pPr>
              <w:ind w:firstLine="0"/>
              <w:jc w:val="center"/>
              <w:rPr>
                <w:rFonts w:eastAsia="Times New Roman"/>
                <w:color w:val="000000"/>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057768" w:rsidRPr="00D95503" w:rsidRDefault="00057768" w:rsidP="00F23CDF">
            <w:pPr>
              <w:ind w:firstLine="0"/>
              <w:jc w:val="center"/>
              <w:rPr>
                <w:rFonts w:eastAsia="Times New Roman"/>
                <w:color w:val="000000"/>
                <w:szCs w:val="24"/>
                <w:lang w:eastAsia="ru-RU"/>
              </w:rPr>
            </w:pPr>
          </w:p>
        </w:tc>
      </w:tr>
      <w:tr w:rsidR="00057768" w:rsidRPr="00D95503" w:rsidTr="00F06BD2">
        <w:trPr>
          <w:trHeight w:val="693"/>
        </w:trPr>
        <w:tc>
          <w:tcPr>
            <w:tcW w:w="564" w:type="dxa"/>
            <w:gridSpan w:val="2"/>
            <w:tcBorders>
              <w:top w:val="nil"/>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6</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w:t>
            </w:r>
            <w:proofErr w:type="spellStart"/>
            <w:r w:rsidRPr="00C35A46">
              <w:rPr>
                <w:rFonts w:eastAsia="Times New Roman"/>
                <w:color w:val="000000"/>
                <w:szCs w:val="24"/>
                <w:lang w:eastAsia="ru-RU"/>
              </w:rPr>
              <w:t>адм.зд</w:t>
            </w:r>
            <w:proofErr w:type="spellEnd"/>
            <w:r w:rsidRPr="00C35A46">
              <w:rPr>
                <w:rFonts w:eastAsia="Times New Roman"/>
                <w:color w:val="000000"/>
                <w:szCs w:val="24"/>
                <w:lang w:eastAsia="ru-RU"/>
              </w:rPr>
              <w:t>.</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Московский пр., д.28,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705"/>
        </w:trPr>
        <w:tc>
          <w:tcPr>
            <w:tcW w:w="564" w:type="dxa"/>
            <w:gridSpan w:val="2"/>
            <w:tcBorders>
              <w:top w:val="nil"/>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7</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w:t>
            </w:r>
            <w:proofErr w:type="spellStart"/>
            <w:r w:rsidRPr="00C35A46">
              <w:rPr>
                <w:rFonts w:eastAsia="Times New Roman"/>
                <w:color w:val="000000"/>
                <w:szCs w:val="24"/>
                <w:lang w:eastAsia="ru-RU"/>
              </w:rPr>
              <w:t>адм.зд</w:t>
            </w:r>
            <w:proofErr w:type="spellEnd"/>
            <w:r w:rsidRPr="00C35A46">
              <w:rPr>
                <w:rFonts w:eastAsia="Times New Roman"/>
                <w:color w:val="000000"/>
                <w:szCs w:val="24"/>
                <w:lang w:eastAsia="ru-RU"/>
              </w:rPr>
              <w:t>. АБК и вестибюль</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Московский пр. д.28/76</w:t>
            </w:r>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858"/>
        </w:trPr>
        <w:tc>
          <w:tcPr>
            <w:tcW w:w="564" w:type="dxa"/>
            <w:gridSpan w:val="2"/>
            <w:tcBorders>
              <w:top w:val="single" w:sz="4" w:space="0" w:color="auto"/>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8</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w:t>
            </w:r>
            <w:proofErr w:type="spellStart"/>
            <w:r w:rsidRPr="00C35A46">
              <w:rPr>
                <w:rFonts w:eastAsia="Times New Roman"/>
                <w:color w:val="000000"/>
                <w:szCs w:val="24"/>
                <w:lang w:eastAsia="ru-RU"/>
              </w:rPr>
              <w:t>адм.зд</w:t>
            </w:r>
            <w:proofErr w:type="spellEnd"/>
            <w:r w:rsidRPr="00C35A46">
              <w:rPr>
                <w:rFonts w:eastAsia="Times New Roman"/>
                <w:color w:val="000000"/>
                <w:szCs w:val="24"/>
                <w:lang w:eastAsia="ru-RU"/>
              </w:rPr>
              <w:t>.</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Загородный пр. д.74,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573"/>
        </w:trPr>
        <w:tc>
          <w:tcPr>
            <w:tcW w:w="564" w:type="dxa"/>
            <w:gridSpan w:val="2"/>
            <w:tcBorders>
              <w:top w:val="nil"/>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9</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w:t>
            </w:r>
            <w:proofErr w:type="spellStart"/>
            <w:r w:rsidRPr="00C35A46">
              <w:rPr>
                <w:rFonts w:eastAsia="Times New Roman"/>
                <w:color w:val="000000"/>
                <w:szCs w:val="24"/>
                <w:lang w:eastAsia="ru-RU"/>
              </w:rPr>
              <w:t>адм.зд</w:t>
            </w:r>
            <w:proofErr w:type="spellEnd"/>
            <w:r w:rsidRPr="00C35A46">
              <w:rPr>
                <w:rFonts w:eastAsia="Times New Roman"/>
                <w:color w:val="000000"/>
                <w:szCs w:val="24"/>
                <w:lang w:eastAsia="ru-RU"/>
              </w:rPr>
              <w:t>.</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Московский д.30,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693"/>
        </w:trPr>
        <w:tc>
          <w:tcPr>
            <w:tcW w:w="564" w:type="dxa"/>
            <w:gridSpan w:val="2"/>
            <w:tcBorders>
              <w:top w:val="single" w:sz="4" w:space="0" w:color="auto"/>
              <w:left w:val="single" w:sz="4" w:space="0" w:color="auto"/>
              <w:bottom w:val="single" w:sz="4" w:space="0" w:color="auto"/>
              <w:right w:val="single" w:sz="4" w:space="0" w:color="auto"/>
            </w:tcBorders>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10</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Площадь Ленина-1</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пл. Ленина д.6,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.Б</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424CE">
        <w:trPr>
          <w:trHeight w:val="563"/>
        </w:trPr>
        <w:tc>
          <w:tcPr>
            <w:tcW w:w="564" w:type="dxa"/>
            <w:gridSpan w:val="2"/>
            <w:tcBorders>
              <w:top w:val="nil"/>
              <w:left w:val="single" w:sz="4" w:space="0" w:color="auto"/>
              <w:bottom w:val="single" w:sz="4" w:space="0" w:color="auto"/>
              <w:right w:val="single" w:sz="4" w:space="0" w:color="auto"/>
            </w:tcBorders>
            <w:vAlign w:val="center"/>
          </w:tcPr>
          <w:p w:rsidR="00057768" w:rsidRPr="00C35A46" w:rsidRDefault="00F424CE" w:rsidP="00F424CE">
            <w:pPr>
              <w:ind w:firstLine="0"/>
              <w:jc w:val="center"/>
              <w:rPr>
                <w:rFonts w:eastAsia="Times New Roman"/>
                <w:color w:val="000000"/>
                <w:szCs w:val="24"/>
                <w:lang w:eastAsia="ru-RU"/>
              </w:rPr>
            </w:pPr>
            <w:r w:rsidRPr="00C35A46">
              <w:rPr>
                <w:rFonts w:eastAsia="Times New Roman"/>
                <w:color w:val="000000"/>
                <w:szCs w:val="24"/>
                <w:lang w:eastAsia="ru-RU"/>
              </w:rPr>
              <w:t>12</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szCs w:val="24"/>
                <w:lang w:eastAsia="ru-RU"/>
              </w:rPr>
            </w:pPr>
            <w:proofErr w:type="spellStart"/>
            <w:r w:rsidRPr="00C35A46">
              <w:rPr>
                <w:rFonts w:eastAsia="Times New Roman"/>
                <w:szCs w:val="24"/>
                <w:lang w:eastAsia="ru-RU"/>
              </w:rPr>
              <w:t>ст.м</w:t>
            </w:r>
            <w:proofErr w:type="spellEnd"/>
            <w:r w:rsidRPr="00C35A46">
              <w:rPr>
                <w:rFonts w:eastAsia="Times New Roman"/>
                <w:szCs w:val="24"/>
                <w:lang w:eastAsia="ru-RU"/>
              </w:rPr>
              <w:t>. Звездная</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Звездная д.3, к.1,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06BD2">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588"/>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12</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Пл.Ал</w:t>
            </w:r>
            <w:proofErr w:type="gramStart"/>
            <w:r w:rsidRPr="00C35A46">
              <w:rPr>
                <w:rFonts w:eastAsia="Times New Roman"/>
                <w:color w:val="000000"/>
                <w:szCs w:val="24"/>
                <w:lang w:eastAsia="ru-RU"/>
              </w:rPr>
              <w:t>.Н</w:t>
            </w:r>
            <w:proofErr w:type="gramEnd"/>
            <w:r w:rsidRPr="00C35A46">
              <w:rPr>
                <w:rFonts w:eastAsia="Times New Roman"/>
                <w:color w:val="000000"/>
                <w:szCs w:val="24"/>
                <w:lang w:eastAsia="ru-RU"/>
              </w:rPr>
              <w:t>евского-1</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пл. </w:t>
            </w:r>
            <w:proofErr w:type="spellStart"/>
            <w:r w:rsidRPr="00D95503">
              <w:rPr>
                <w:rFonts w:eastAsia="Times New Roman"/>
                <w:color w:val="000000"/>
                <w:szCs w:val="24"/>
                <w:lang w:eastAsia="ru-RU"/>
              </w:rPr>
              <w:t>А.Невского</w:t>
            </w:r>
            <w:proofErr w:type="spellEnd"/>
            <w:r w:rsidRPr="00D95503">
              <w:rPr>
                <w:rFonts w:eastAsia="Times New Roman"/>
                <w:color w:val="000000"/>
                <w:szCs w:val="24"/>
                <w:lang w:eastAsia="ru-RU"/>
              </w:rPr>
              <w:t xml:space="preserve"> д.2,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3428B9" w:rsidP="00F23CDF">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601"/>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13</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Пл.Ал</w:t>
            </w:r>
            <w:proofErr w:type="gramStart"/>
            <w:r w:rsidRPr="00C35A46">
              <w:rPr>
                <w:rFonts w:eastAsia="Times New Roman"/>
                <w:color w:val="000000"/>
                <w:szCs w:val="24"/>
                <w:lang w:eastAsia="ru-RU"/>
              </w:rPr>
              <w:t>.Н</w:t>
            </w:r>
            <w:proofErr w:type="gramEnd"/>
            <w:r w:rsidRPr="00C35A46">
              <w:rPr>
                <w:rFonts w:eastAsia="Times New Roman"/>
                <w:color w:val="000000"/>
                <w:szCs w:val="24"/>
                <w:lang w:eastAsia="ru-RU"/>
              </w:rPr>
              <w:t>евского-2</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Чернорецкий</w:t>
            </w:r>
            <w:proofErr w:type="spellEnd"/>
            <w:r w:rsidRPr="00D95503">
              <w:rPr>
                <w:rFonts w:eastAsia="Times New Roman"/>
                <w:color w:val="000000"/>
                <w:szCs w:val="24"/>
                <w:lang w:eastAsia="ru-RU"/>
              </w:rPr>
              <w:t xml:space="preserve"> пер. д.3,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.М</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057768" w:rsidP="00F23CDF">
            <w:pPr>
              <w:ind w:firstLine="0"/>
              <w:jc w:val="center"/>
              <w:rPr>
                <w:rFonts w:eastAsia="Times New Roman"/>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457"/>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14</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Балтийская</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proofErr w:type="spellStart"/>
            <w:r w:rsidRPr="00D95503">
              <w:rPr>
                <w:rFonts w:eastAsia="Times New Roman"/>
                <w:color w:val="000000"/>
                <w:szCs w:val="24"/>
                <w:lang w:eastAsia="ru-RU"/>
              </w:rPr>
              <w:t>пл</w:t>
            </w:r>
            <w:proofErr w:type="gramStart"/>
            <w:r w:rsidRPr="00D95503">
              <w:rPr>
                <w:rFonts w:eastAsia="Times New Roman"/>
                <w:color w:val="000000"/>
                <w:szCs w:val="24"/>
                <w:lang w:eastAsia="ru-RU"/>
              </w:rPr>
              <w:t>.Б</w:t>
            </w:r>
            <w:proofErr w:type="gramEnd"/>
            <w:r w:rsidRPr="00D95503">
              <w:rPr>
                <w:rFonts w:eastAsia="Times New Roman"/>
                <w:color w:val="000000"/>
                <w:szCs w:val="24"/>
                <w:lang w:eastAsia="ru-RU"/>
              </w:rPr>
              <w:t>алтийского</w:t>
            </w:r>
            <w:proofErr w:type="spellEnd"/>
            <w:r w:rsidRPr="00D95503">
              <w:rPr>
                <w:rFonts w:eastAsia="Times New Roman"/>
                <w:color w:val="000000"/>
                <w:szCs w:val="24"/>
                <w:lang w:eastAsia="ru-RU"/>
              </w:rPr>
              <w:t xml:space="preserve"> вокзала, д.1, </w:t>
            </w:r>
            <w:proofErr w:type="spellStart"/>
            <w:r w:rsidRPr="00D95503">
              <w:rPr>
                <w:rFonts w:eastAsia="Times New Roman"/>
                <w:color w:val="000000"/>
                <w:szCs w:val="24"/>
                <w:lang w:eastAsia="ru-RU"/>
              </w:rPr>
              <w:t>Лит.А</w:t>
            </w:r>
            <w:proofErr w:type="spell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057768" w:rsidP="00F23CDF">
            <w:pPr>
              <w:ind w:firstLine="0"/>
              <w:jc w:val="center"/>
              <w:rPr>
                <w:rFonts w:eastAsia="Times New Roman"/>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286"/>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15</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Приморская</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Одоевского д.29,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057768" w:rsidP="00F23CDF">
            <w:pPr>
              <w:ind w:firstLine="0"/>
              <w:jc w:val="center"/>
              <w:rPr>
                <w:rFonts w:eastAsia="Times New Roman"/>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F06BD2">
        <w:trPr>
          <w:trHeight w:val="550"/>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16</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r w:rsidRPr="00C35A46">
              <w:rPr>
                <w:rFonts w:eastAsia="Times New Roman"/>
                <w:color w:val="000000"/>
                <w:szCs w:val="24"/>
                <w:lang w:eastAsia="ru-RU"/>
              </w:rPr>
              <w:t>-</w:t>
            </w:r>
            <w:proofErr w:type="spellStart"/>
            <w:r w:rsidRPr="00C35A46">
              <w:rPr>
                <w:rFonts w:eastAsia="Times New Roman"/>
                <w:color w:val="000000"/>
                <w:szCs w:val="24"/>
                <w:lang w:eastAsia="ru-RU"/>
              </w:rPr>
              <w:t>адм.зд</w:t>
            </w:r>
            <w:proofErr w:type="spellEnd"/>
            <w:r w:rsidRPr="00C35A46">
              <w:rPr>
                <w:rFonts w:eastAsia="Times New Roman"/>
                <w:color w:val="000000"/>
                <w:szCs w:val="24"/>
                <w:lang w:eastAsia="ru-RU"/>
              </w:rPr>
              <w:t>. "Дом связи-2"</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Одоевского д.29,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424CE"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w:t>
            </w:r>
          </w:p>
        </w:tc>
      </w:tr>
      <w:tr w:rsidR="00057768" w:rsidRPr="00D95503" w:rsidTr="00C35A46">
        <w:trPr>
          <w:trHeight w:val="416"/>
        </w:trPr>
        <w:tc>
          <w:tcPr>
            <w:tcW w:w="9923" w:type="dxa"/>
            <w:gridSpan w:val="11"/>
            <w:tcBorders>
              <w:top w:val="nil"/>
              <w:left w:val="single" w:sz="4" w:space="0" w:color="auto"/>
              <w:bottom w:val="single" w:sz="4" w:space="0" w:color="auto"/>
              <w:right w:val="single" w:sz="4" w:space="0" w:color="auto"/>
            </w:tcBorders>
            <w:vAlign w:val="center"/>
          </w:tcPr>
          <w:p w:rsidR="00057768" w:rsidRPr="00BE634A" w:rsidRDefault="00057768" w:rsidP="00C35A46">
            <w:pPr>
              <w:ind w:firstLine="0"/>
              <w:jc w:val="center"/>
              <w:rPr>
                <w:rFonts w:eastAsia="Times New Roman"/>
                <w:color w:val="000000"/>
                <w:szCs w:val="24"/>
                <w:lang w:eastAsia="ru-RU"/>
              </w:rPr>
            </w:pPr>
            <w:r w:rsidRPr="00BE634A">
              <w:rPr>
                <w:rFonts w:eastAsia="Times New Roman"/>
                <w:color w:val="000000"/>
                <w:szCs w:val="24"/>
                <w:lang w:eastAsia="ru-RU"/>
              </w:rPr>
              <w:t>Второй этап</w:t>
            </w:r>
          </w:p>
        </w:tc>
      </w:tr>
      <w:tr w:rsidR="00057768" w:rsidRPr="00D95503" w:rsidTr="00F06BD2">
        <w:trPr>
          <w:trHeight w:val="717"/>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17</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Достоевская</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Владимирский пр., д. 21,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3428B9"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06BD2">
        <w:trPr>
          <w:trHeight w:val="752"/>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18</w:t>
            </w:r>
          </w:p>
        </w:tc>
        <w:tc>
          <w:tcPr>
            <w:tcW w:w="1688" w:type="dxa"/>
            <w:tcBorders>
              <w:top w:val="nil"/>
              <w:left w:val="single" w:sz="4" w:space="0" w:color="auto"/>
              <w:bottom w:val="single" w:sz="4" w:space="0" w:color="auto"/>
              <w:right w:val="single" w:sz="4" w:space="0" w:color="auto"/>
            </w:tcBorders>
            <w:shd w:val="clear" w:color="auto" w:fill="auto"/>
            <w:vAlign w:val="center"/>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Лиговский пр.</w:t>
            </w:r>
          </w:p>
        </w:tc>
        <w:tc>
          <w:tcPr>
            <w:tcW w:w="2408" w:type="dxa"/>
            <w:tcBorders>
              <w:top w:val="nil"/>
              <w:left w:val="nil"/>
              <w:bottom w:val="single" w:sz="4" w:space="0" w:color="auto"/>
              <w:right w:val="single" w:sz="4" w:space="0" w:color="auto"/>
            </w:tcBorders>
            <w:shd w:val="clear" w:color="auto" w:fill="auto"/>
            <w:vAlign w:val="center"/>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Лиговский пр., д. 88,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3428B9"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06BD2">
        <w:trPr>
          <w:trHeight w:val="752"/>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lastRenderedPageBreak/>
              <w:t>19</w:t>
            </w:r>
          </w:p>
        </w:tc>
        <w:tc>
          <w:tcPr>
            <w:tcW w:w="1688" w:type="dxa"/>
            <w:tcBorders>
              <w:top w:val="nil"/>
              <w:left w:val="single" w:sz="4" w:space="0" w:color="auto"/>
              <w:bottom w:val="single" w:sz="4" w:space="0" w:color="auto"/>
              <w:right w:val="single" w:sz="4" w:space="0" w:color="auto"/>
            </w:tcBorders>
            <w:shd w:val="clear" w:color="auto" w:fill="auto"/>
            <w:vAlign w:val="center"/>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Петроградская</w:t>
            </w:r>
          </w:p>
        </w:tc>
        <w:tc>
          <w:tcPr>
            <w:tcW w:w="2408" w:type="dxa"/>
            <w:tcBorders>
              <w:top w:val="nil"/>
              <w:left w:val="nil"/>
              <w:bottom w:val="single" w:sz="4" w:space="0" w:color="auto"/>
              <w:right w:val="single" w:sz="4" w:space="0" w:color="auto"/>
            </w:tcBorders>
            <w:shd w:val="clear" w:color="auto" w:fill="auto"/>
            <w:vAlign w:val="center"/>
          </w:tcPr>
          <w:p w:rsidR="00057768" w:rsidRPr="00D95503" w:rsidRDefault="00057768" w:rsidP="00F23CDF">
            <w:pPr>
              <w:ind w:firstLine="0"/>
              <w:jc w:val="center"/>
              <w:rPr>
                <w:rFonts w:eastAsia="Times New Roman"/>
                <w:color w:val="000000"/>
                <w:szCs w:val="24"/>
                <w:lang w:eastAsia="ru-RU"/>
              </w:rPr>
            </w:pPr>
            <w:proofErr w:type="spellStart"/>
            <w:r w:rsidRPr="00D95503">
              <w:rPr>
                <w:rFonts w:eastAsia="Times New Roman"/>
                <w:color w:val="000000"/>
                <w:szCs w:val="24"/>
                <w:lang w:eastAsia="ru-RU"/>
              </w:rPr>
              <w:t>Каменоостровский</w:t>
            </w:r>
            <w:proofErr w:type="spellEnd"/>
            <w:r w:rsidRPr="00D95503">
              <w:rPr>
                <w:rFonts w:eastAsia="Times New Roman"/>
                <w:color w:val="000000"/>
                <w:szCs w:val="24"/>
                <w:lang w:eastAsia="ru-RU"/>
              </w:rPr>
              <w:t xml:space="preserve"> пр., д. 37</w:t>
            </w:r>
          </w:p>
        </w:tc>
        <w:tc>
          <w:tcPr>
            <w:tcW w:w="855" w:type="dxa"/>
            <w:gridSpan w:val="2"/>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3428B9"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06BD2">
        <w:trPr>
          <w:trHeight w:val="752"/>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20</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xml:space="preserve">. </w:t>
            </w:r>
            <w:proofErr w:type="spellStart"/>
            <w:r w:rsidRPr="00C35A46">
              <w:rPr>
                <w:rFonts w:eastAsia="Times New Roman"/>
                <w:color w:val="000000"/>
                <w:szCs w:val="24"/>
                <w:lang w:eastAsia="ru-RU"/>
              </w:rPr>
              <w:t>Елизаровская</w:t>
            </w:r>
            <w:proofErr w:type="spellEnd"/>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Бабушкина д.10,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06BD2">
        <w:trPr>
          <w:trHeight w:val="779"/>
        </w:trPr>
        <w:tc>
          <w:tcPr>
            <w:tcW w:w="564" w:type="dxa"/>
            <w:gridSpan w:val="2"/>
            <w:tcBorders>
              <w:top w:val="single" w:sz="4" w:space="0" w:color="auto"/>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21</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си</w:t>
            </w:r>
            <w:proofErr w:type="gramStart"/>
            <w:r w:rsidRPr="00C35A46">
              <w:rPr>
                <w:rFonts w:eastAsia="Times New Roman"/>
                <w:color w:val="000000"/>
                <w:szCs w:val="24"/>
                <w:lang w:eastAsia="ru-RU"/>
              </w:rPr>
              <w:t>.м</w:t>
            </w:r>
            <w:proofErr w:type="spellEnd"/>
            <w:proofErr w:type="gramEnd"/>
            <w:r w:rsidRPr="00C35A46">
              <w:rPr>
                <w:rFonts w:eastAsia="Times New Roman"/>
                <w:color w:val="000000"/>
                <w:szCs w:val="24"/>
                <w:lang w:eastAsia="ru-RU"/>
              </w:rPr>
              <w:t>. Ломоносовская</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Бабушкина д.69,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06BD2">
        <w:trPr>
          <w:trHeight w:val="790"/>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22</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xml:space="preserve">. </w:t>
            </w:r>
            <w:proofErr w:type="spellStart"/>
            <w:r w:rsidRPr="00C35A46">
              <w:rPr>
                <w:rFonts w:eastAsia="Times New Roman"/>
                <w:color w:val="000000"/>
                <w:szCs w:val="24"/>
                <w:lang w:eastAsia="ru-RU"/>
              </w:rPr>
              <w:t>Электросила</w:t>
            </w:r>
            <w:proofErr w:type="spellEnd"/>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Московский пр. д.141а,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06BD2">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06BD2">
        <w:trPr>
          <w:trHeight w:val="505"/>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23</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Выборгская</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w:t>
            </w:r>
            <w:proofErr w:type="spellStart"/>
            <w:r w:rsidRPr="00D95503">
              <w:rPr>
                <w:rFonts w:eastAsia="Times New Roman"/>
                <w:color w:val="000000"/>
                <w:szCs w:val="24"/>
                <w:lang w:eastAsia="ru-RU"/>
              </w:rPr>
              <w:t>Смолячкова</w:t>
            </w:r>
            <w:proofErr w:type="spellEnd"/>
            <w:r w:rsidRPr="00D95503">
              <w:rPr>
                <w:rFonts w:eastAsia="Times New Roman"/>
                <w:color w:val="000000"/>
                <w:szCs w:val="24"/>
                <w:lang w:eastAsia="ru-RU"/>
              </w:rPr>
              <w:t xml:space="preserve"> д.21,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424CE">
        <w:trPr>
          <w:trHeight w:val="814"/>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24</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xml:space="preserve">. </w:t>
            </w:r>
            <w:proofErr w:type="spellStart"/>
            <w:r w:rsidRPr="00C35A46">
              <w:rPr>
                <w:rFonts w:eastAsia="Times New Roman"/>
                <w:color w:val="000000"/>
                <w:szCs w:val="24"/>
                <w:lang w:eastAsia="ru-RU"/>
              </w:rPr>
              <w:t>Пл</w:t>
            </w:r>
            <w:proofErr w:type="gramStart"/>
            <w:r w:rsidRPr="00C35A46">
              <w:rPr>
                <w:rFonts w:eastAsia="Times New Roman"/>
                <w:color w:val="000000"/>
                <w:szCs w:val="24"/>
                <w:lang w:eastAsia="ru-RU"/>
              </w:rPr>
              <w:t>.М</w:t>
            </w:r>
            <w:proofErr w:type="gramEnd"/>
            <w:r w:rsidRPr="00C35A46">
              <w:rPr>
                <w:rFonts w:eastAsia="Times New Roman"/>
                <w:color w:val="000000"/>
                <w:szCs w:val="24"/>
                <w:lang w:eastAsia="ru-RU"/>
              </w:rPr>
              <w:t>ужества</w:t>
            </w:r>
            <w:proofErr w:type="spellEnd"/>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Политехническая д.17, корп.1,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.Б</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424CE">
        <w:trPr>
          <w:trHeight w:val="830"/>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25</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Пл</w:t>
            </w:r>
            <w:proofErr w:type="gramStart"/>
            <w:r w:rsidRPr="00C35A46">
              <w:rPr>
                <w:rFonts w:eastAsia="Times New Roman"/>
                <w:color w:val="000000"/>
                <w:szCs w:val="24"/>
                <w:lang w:eastAsia="ru-RU"/>
              </w:rPr>
              <w:t>.Л</w:t>
            </w:r>
            <w:proofErr w:type="gramEnd"/>
            <w:r w:rsidRPr="00C35A46">
              <w:rPr>
                <w:rFonts w:eastAsia="Times New Roman"/>
                <w:color w:val="000000"/>
                <w:szCs w:val="24"/>
                <w:lang w:eastAsia="ru-RU"/>
              </w:rPr>
              <w:t>енина-2</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ул. </w:t>
            </w:r>
            <w:proofErr w:type="spellStart"/>
            <w:r w:rsidRPr="00D95503">
              <w:rPr>
                <w:rFonts w:eastAsia="Times New Roman"/>
                <w:color w:val="000000"/>
                <w:szCs w:val="24"/>
                <w:lang w:eastAsia="ru-RU"/>
              </w:rPr>
              <w:t>Боткинская</w:t>
            </w:r>
            <w:proofErr w:type="spellEnd"/>
            <w:r w:rsidRPr="00D95503">
              <w:rPr>
                <w:rFonts w:eastAsia="Times New Roman"/>
                <w:color w:val="000000"/>
                <w:szCs w:val="24"/>
                <w:lang w:eastAsia="ru-RU"/>
              </w:rPr>
              <w:t xml:space="preserve"> д.5,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424CE">
        <w:trPr>
          <w:trHeight w:val="701"/>
        </w:trPr>
        <w:tc>
          <w:tcPr>
            <w:tcW w:w="564" w:type="dxa"/>
            <w:gridSpan w:val="2"/>
            <w:tcBorders>
              <w:top w:val="single" w:sz="4" w:space="0" w:color="auto"/>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26</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Академическая</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пр. Науки д.19, корп.1,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424CE">
        <w:trPr>
          <w:trHeight w:val="996"/>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27</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xml:space="preserve">. </w:t>
            </w:r>
            <w:proofErr w:type="spellStart"/>
            <w:r w:rsidRPr="00C35A46">
              <w:rPr>
                <w:rFonts w:eastAsia="Times New Roman"/>
                <w:color w:val="000000"/>
                <w:szCs w:val="24"/>
                <w:lang w:eastAsia="ru-RU"/>
              </w:rPr>
              <w:t>Девяткино</w:t>
            </w:r>
            <w:proofErr w:type="spellEnd"/>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Всеволожский р-н, пос. </w:t>
            </w:r>
            <w:proofErr w:type="spellStart"/>
            <w:r w:rsidRPr="00D95503">
              <w:rPr>
                <w:rFonts w:eastAsia="Times New Roman"/>
                <w:color w:val="000000"/>
                <w:szCs w:val="24"/>
                <w:lang w:eastAsia="ru-RU"/>
              </w:rPr>
              <w:t>Мурино</w:t>
            </w:r>
            <w:proofErr w:type="spellEnd"/>
            <w:r w:rsidRPr="00D95503">
              <w:rPr>
                <w:rFonts w:eastAsia="Times New Roman"/>
                <w:color w:val="000000"/>
                <w:szCs w:val="24"/>
                <w:lang w:eastAsia="ru-RU"/>
              </w:rPr>
              <w:t xml:space="preserve">, пл. Привокзальная д.6,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424CE">
        <w:trPr>
          <w:trHeight w:val="1275"/>
        </w:trPr>
        <w:tc>
          <w:tcPr>
            <w:tcW w:w="564" w:type="dxa"/>
            <w:gridSpan w:val="2"/>
            <w:tcBorders>
              <w:top w:val="nil"/>
              <w:left w:val="single" w:sz="4" w:space="0" w:color="auto"/>
              <w:bottom w:val="single" w:sz="4" w:space="0" w:color="auto"/>
              <w:right w:val="single" w:sz="4" w:space="0" w:color="auto"/>
            </w:tcBorders>
          </w:tcPr>
          <w:p w:rsidR="00057768" w:rsidRPr="00C35A46" w:rsidRDefault="00F424CE" w:rsidP="00F23CDF">
            <w:pPr>
              <w:ind w:firstLine="0"/>
              <w:jc w:val="center"/>
              <w:rPr>
                <w:rFonts w:eastAsia="Times New Roman"/>
                <w:color w:val="000000"/>
                <w:szCs w:val="24"/>
                <w:lang w:eastAsia="ru-RU"/>
              </w:rPr>
            </w:pPr>
            <w:r w:rsidRPr="00C35A46">
              <w:rPr>
                <w:rFonts w:eastAsia="Times New Roman"/>
                <w:color w:val="000000"/>
                <w:szCs w:val="24"/>
                <w:lang w:eastAsia="ru-RU"/>
              </w:rPr>
              <w:t>28</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C35A46" w:rsidRDefault="00057768" w:rsidP="00F23CDF">
            <w:pPr>
              <w:ind w:firstLine="0"/>
              <w:jc w:val="center"/>
              <w:rPr>
                <w:rFonts w:eastAsia="Times New Roman"/>
                <w:color w:val="000000"/>
                <w:szCs w:val="24"/>
                <w:lang w:eastAsia="ru-RU"/>
              </w:rPr>
            </w:pPr>
            <w:proofErr w:type="spellStart"/>
            <w:r w:rsidRPr="00C35A46">
              <w:rPr>
                <w:rFonts w:eastAsia="Times New Roman"/>
                <w:color w:val="000000"/>
                <w:szCs w:val="24"/>
                <w:lang w:eastAsia="ru-RU"/>
              </w:rPr>
              <w:t>ст.м</w:t>
            </w:r>
            <w:proofErr w:type="spellEnd"/>
            <w:r w:rsidRPr="00C35A46">
              <w:rPr>
                <w:rFonts w:eastAsia="Times New Roman"/>
                <w:color w:val="000000"/>
                <w:szCs w:val="24"/>
                <w:lang w:eastAsia="ru-RU"/>
              </w:rPr>
              <w:t xml:space="preserve">. </w:t>
            </w:r>
            <w:proofErr w:type="spellStart"/>
            <w:r w:rsidRPr="00C35A46">
              <w:rPr>
                <w:rFonts w:eastAsia="Times New Roman"/>
                <w:color w:val="000000"/>
                <w:szCs w:val="24"/>
                <w:lang w:eastAsia="ru-RU"/>
              </w:rPr>
              <w:t>Девяткино</w:t>
            </w:r>
            <w:proofErr w:type="spellEnd"/>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 xml:space="preserve">Всеволожский р-н, пос. </w:t>
            </w:r>
            <w:proofErr w:type="spellStart"/>
            <w:r w:rsidRPr="00D95503">
              <w:rPr>
                <w:rFonts w:eastAsia="Times New Roman"/>
                <w:color w:val="000000"/>
                <w:szCs w:val="24"/>
                <w:lang w:eastAsia="ru-RU"/>
              </w:rPr>
              <w:t>Мурино</w:t>
            </w:r>
            <w:proofErr w:type="spellEnd"/>
            <w:r w:rsidRPr="00D95503">
              <w:rPr>
                <w:rFonts w:eastAsia="Times New Roman"/>
                <w:color w:val="000000"/>
                <w:szCs w:val="24"/>
                <w:lang w:eastAsia="ru-RU"/>
              </w:rPr>
              <w:t xml:space="preserve">, пл. Привокзальная д.6, </w:t>
            </w:r>
            <w:proofErr w:type="spellStart"/>
            <w:r w:rsidRPr="00D95503">
              <w:rPr>
                <w:rFonts w:eastAsia="Times New Roman"/>
                <w:color w:val="000000"/>
                <w:szCs w:val="24"/>
                <w:lang w:eastAsia="ru-RU"/>
              </w:rPr>
              <w:t>Лит</w:t>
            </w:r>
            <w:proofErr w:type="gramStart"/>
            <w:r w:rsidRPr="00D95503">
              <w:rPr>
                <w:rFonts w:eastAsia="Times New Roman"/>
                <w:color w:val="000000"/>
                <w:szCs w:val="24"/>
                <w:lang w:eastAsia="ru-RU"/>
              </w:rPr>
              <w:t>.А</w:t>
            </w:r>
            <w:proofErr w:type="spellEnd"/>
            <w:proofErr w:type="gramEnd"/>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r w:rsidR="00057768" w:rsidRPr="00D95503" w:rsidTr="00F424CE">
        <w:trPr>
          <w:trHeight w:val="767"/>
        </w:trPr>
        <w:tc>
          <w:tcPr>
            <w:tcW w:w="564" w:type="dxa"/>
            <w:gridSpan w:val="2"/>
            <w:tcBorders>
              <w:top w:val="nil"/>
              <w:left w:val="single" w:sz="4" w:space="0" w:color="auto"/>
              <w:bottom w:val="single" w:sz="4" w:space="0" w:color="auto"/>
              <w:right w:val="single" w:sz="4" w:space="0" w:color="auto"/>
            </w:tcBorders>
          </w:tcPr>
          <w:p w:rsidR="00057768" w:rsidRPr="00D95503" w:rsidRDefault="00F424CE" w:rsidP="00F23CDF">
            <w:pPr>
              <w:ind w:firstLine="0"/>
              <w:jc w:val="center"/>
              <w:rPr>
                <w:rFonts w:eastAsia="Times New Roman"/>
                <w:color w:val="000000"/>
                <w:szCs w:val="24"/>
                <w:lang w:eastAsia="ru-RU"/>
              </w:rPr>
            </w:pPr>
            <w:r>
              <w:rPr>
                <w:rFonts w:eastAsia="Times New Roman"/>
                <w:color w:val="000000"/>
                <w:szCs w:val="24"/>
                <w:lang w:eastAsia="ru-RU"/>
              </w:rPr>
              <w:t>29</w:t>
            </w:r>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proofErr w:type="spellStart"/>
            <w:r w:rsidRPr="00D95503">
              <w:rPr>
                <w:rFonts w:eastAsia="Times New Roman"/>
                <w:color w:val="000000"/>
                <w:szCs w:val="24"/>
                <w:lang w:eastAsia="ru-RU"/>
              </w:rPr>
              <w:t>ст.м</w:t>
            </w:r>
            <w:proofErr w:type="spellEnd"/>
            <w:r w:rsidRPr="00D95503">
              <w:rPr>
                <w:rFonts w:eastAsia="Times New Roman"/>
                <w:color w:val="000000"/>
                <w:szCs w:val="24"/>
                <w:lang w:eastAsia="ru-RU"/>
              </w:rPr>
              <w:t>. Гражданский пр.</w:t>
            </w:r>
          </w:p>
        </w:tc>
        <w:tc>
          <w:tcPr>
            <w:tcW w:w="2408" w:type="dxa"/>
            <w:tcBorders>
              <w:top w:val="nil"/>
              <w:left w:val="nil"/>
              <w:bottom w:val="single" w:sz="4" w:space="0" w:color="auto"/>
              <w:right w:val="single" w:sz="4" w:space="0" w:color="auto"/>
            </w:tcBorders>
            <w:shd w:val="clear" w:color="auto" w:fill="auto"/>
            <w:vAlign w:val="center"/>
            <w:hideMark/>
          </w:tcPr>
          <w:p w:rsidR="00057768" w:rsidRPr="00D95503" w:rsidRDefault="00057768" w:rsidP="00F23CDF">
            <w:pPr>
              <w:ind w:firstLine="0"/>
              <w:jc w:val="center"/>
              <w:rPr>
                <w:rFonts w:eastAsia="Times New Roman"/>
                <w:color w:val="000000"/>
                <w:szCs w:val="24"/>
                <w:lang w:eastAsia="ru-RU"/>
              </w:rPr>
            </w:pPr>
            <w:r w:rsidRPr="00D95503">
              <w:rPr>
                <w:rFonts w:eastAsia="Times New Roman"/>
                <w:color w:val="000000"/>
                <w:szCs w:val="24"/>
                <w:lang w:eastAsia="ru-RU"/>
              </w:rPr>
              <w:t>Гражданский пр. д.116, корп.1</w:t>
            </w:r>
          </w:p>
        </w:tc>
        <w:tc>
          <w:tcPr>
            <w:tcW w:w="855" w:type="dxa"/>
            <w:gridSpan w:val="2"/>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1006" w:type="dxa"/>
            <w:tcBorders>
              <w:top w:val="nil"/>
              <w:left w:val="nil"/>
              <w:bottom w:val="single" w:sz="4" w:space="0" w:color="auto"/>
              <w:right w:val="single" w:sz="4" w:space="0" w:color="auto"/>
            </w:tcBorders>
            <w:shd w:val="clear" w:color="auto" w:fill="auto"/>
            <w:vAlign w:val="center"/>
            <w:hideMark/>
          </w:tcPr>
          <w:p w:rsidR="00057768" w:rsidRPr="00BE634A" w:rsidRDefault="00F06BD2" w:rsidP="00F23CDF">
            <w:pPr>
              <w:ind w:firstLine="0"/>
              <w:jc w:val="center"/>
              <w:rPr>
                <w:rFonts w:eastAsia="Times New Roman"/>
                <w:color w:val="000000"/>
                <w:szCs w:val="24"/>
                <w:lang w:eastAsia="ru-RU"/>
              </w:rPr>
            </w:pPr>
            <w:r w:rsidRPr="00BE634A">
              <w:rPr>
                <w:rFonts w:eastAsia="Times New Roman"/>
                <w:color w:val="000000"/>
                <w:szCs w:val="24"/>
                <w:lang w:eastAsia="ru-RU"/>
              </w:rPr>
              <w:t>1</w:t>
            </w:r>
          </w:p>
        </w:tc>
        <w:tc>
          <w:tcPr>
            <w:tcW w:w="992" w:type="dxa"/>
            <w:tcBorders>
              <w:top w:val="nil"/>
              <w:left w:val="nil"/>
              <w:bottom w:val="single" w:sz="4" w:space="0" w:color="auto"/>
              <w:right w:val="single" w:sz="4" w:space="0" w:color="auto"/>
            </w:tcBorders>
            <w:shd w:val="clear" w:color="auto" w:fill="auto"/>
            <w:vAlign w:val="center"/>
          </w:tcPr>
          <w:p w:rsidR="00057768" w:rsidRPr="00D95503" w:rsidRDefault="00F06BD2" w:rsidP="00F23CDF">
            <w:pPr>
              <w:ind w:firstLine="0"/>
              <w:jc w:val="center"/>
              <w:rPr>
                <w:rFonts w:eastAsia="Times New Roman"/>
                <w:color w:val="000000"/>
                <w:szCs w:val="24"/>
                <w:lang w:eastAsia="ru-RU"/>
              </w:rPr>
            </w:pPr>
            <w:r>
              <w:rPr>
                <w:rFonts w:eastAsia="Times New Roman"/>
                <w:color w:val="000000"/>
                <w:szCs w:val="24"/>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057768" w:rsidRPr="00D95503" w:rsidRDefault="001913DC" w:rsidP="00F23CDF">
            <w:pPr>
              <w:ind w:firstLine="0"/>
              <w:jc w:val="center"/>
              <w:rPr>
                <w:rFonts w:eastAsia="Times New Roman"/>
                <w:color w:val="000000"/>
                <w:szCs w:val="24"/>
                <w:lang w:eastAsia="ru-RU"/>
              </w:rPr>
            </w:pPr>
            <w:r>
              <w:rPr>
                <w:rFonts w:eastAsia="Times New Roman"/>
                <w:color w:val="000000"/>
                <w:szCs w:val="24"/>
                <w:lang w:eastAsia="ru-RU"/>
              </w:rPr>
              <w:t>1</w:t>
            </w:r>
          </w:p>
        </w:tc>
      </w:tr>
    </w:tbl>
    <w:p w:rsidR="00D01749" w:rsidRPr="00D95503" w:rsidRDefault="00D01749" w:rsidP="0050254A">
      <w:pPr>
        <w:tabs>
          <w:tab w:val="left" w:pos="8364"/>
        </w:tabs>
        <w:rPr>
          <w:rFonts w:eastAsia="Times New Roman"/>
          <w:szCs w:val="24"/>
          <w:lang w:eastAsia="ru-RU"/>
        </w:rPr>
      </w:pPr>
    </w:p>
    <w:p w:rsidR="00554893" w:rsidRPr="00D95503" w:rsidRDefault="00554893" w:rsidP="00217170">
      <w:pPr>
        <w:tabs>
          <w:tab w:val="left" w:pos="8364"/>
        </w:tabs>
        <w:rPr>
          <w:rFonts w:eastAsia="Times New Roman"/>
          <w:szCs w:val="24"/>
          <w:lang w:eastAsia="ru-RU"/>
        </w:rPr>
      </w:pPr>
    </w:p>
    <w:p w:rsidR="0045037D" w:rsidRPr="00D95503" w:rsidRDefault="00984FCB" w:rsidP="0045037D">
      <w:pPr>
        <w:ind w:firstLine="0"/>
        <w:jc w:val="center"/>
        <w:rPr>
          <w:rFonts w:eastAsia="Times New Roman"/>
          <w:b/>
          <w:szCs w:val="24"/>
          <w:u w:val="single"/>
          <w:lang w:eastAsia="ru-RU"/>
        </w:rPr>
      </w:pPr>
      <w:r w:rsidRPr="00D95503">
        <w:rPr>
          <w:rFonts w:eastAsia="Times New Roman"/>
          <w:b/>
          <w:szCs w:val="24"/>
          <w:u w:val="single"/>
          <w:lang w:eastAsia="ru-RU"/>
        </w:rPr>
        <w:t>Раздел 4. Порядок контроля и приемки</w:t>
      </w:r>
    </w:p>
    <w:p w:rsidR="0045037D" w:rsidRPr="00D95503" w:rsidRDefault="0045037D" w:rsidP="0045037D">
      <w:pPr>
        <w:tabs>
          <w:tab w:val="left" w:pos="8364"/>
        </w:tabs>
        <w:ind w:firstLine="0"/>
        <w:jc w:val="center"/>
        <w:rPr>
          <w:rFonts w:eastAsia="Times New Roman"/>
          <w:b/>
          <w:szCs w:val="24"/>
          <w:u w:val="single"/>
          <w:lang w:eastAsia="ru-RU"/>
        </w:rPr>
      </w:pPr>
    </w:p>
    <w:p w:rsidR="00A62B22" w:rsidRPr="00D95503" w:rsidRDefault="00A62B22" w:rsidP="00A62B22">
      <w:pPr>
        <w:rPr>
          <w:szCs w:val="24"/>
        </w:rPr>
      </w:pPr>
      <w:r w:rsidRPr="00D95503">
        <w:rPr>
          <w:szCs w:val="24"/>
        </w:rPr>
        <w:t xml:space="preserve">4.1. Технадзор за соблюдением оказания услуг, качеством услуг, проверки выполнения объемов и сроков оказания услуг, обеспечение безопасных условий труда, сохранность оборудования, сооружений и устройств метрополитена – осуществляется представителем </w:t>
      </w:r>
      <w:r w:rsidR="00D95503" w:rsidRPr="00D95503">
        <w:rPr>
          <w:szCs w:val="24"/>
        </w:rPr>
        <w:t>электромеханической службы</w:t>
      </w:r>
      <w:r w:rsidRPr="00D95503">
        <w:rPr>
          <w:szCs w:val="24"/>
        </w:rPr>
        <w:t>, назначенным приказом по подразделению.</w:t>
      </w:r>
    </w:p>
    <w:p w:rsidR="00A62B22" w:rsidRPr="00D95503" w:rsidRDefault="00A62B22" w:rsidP="00A62B22">
      <w:pPr>
        <w:rPr>
          <w:szCs w:val="24"/>
        </w:rPr>
      </w:pPr>
      <w:r w:rsidRPr="00D95503">
        <w:rPr>
          <w:szCs w:val="24"/>
        </w:rPr>
        <w:t xml:space="preserve">4.2. Исполнитель должен гарантировать высокое качество оказания услуг и оперативность их проведения в соответствии с  </w:t>
      </w:r>
      <w:r w:rsidR="002978AF" w:rsidRPr="00D95503">
        <w:rPr>
          <w:szCs w:val="24"/>
        </w:rPr>
        <w:t xml:space="preserve">настоящим </w:t>
      </w:r>
      <w:r w:rsidRPr="00D95503">
        <w:rPr>
          <w:szCs w:val="24"/>
        </w:rPr>
        <w:t>Техническ</w:t>
      </w:r>
      <w:r w:rsidR="002978AF" w:rsidRPr="00D95503">
        <w:rPr>
          <w:szCs w:val="24"/>
        </w:rPr>
        <w:t xml:space="preserve">им </w:t>
      </w:r>
      <w:r w:rsidRPr="00D95503">
        <w:rPr>
          <w:szCs w:val="24"/>
        </w:rPr>
        <w:t>задани</w:t>
      </w:r>
      <w:r w:rsidR="002978AF" w:rsidRPr="00D95503">
        <w:rPr>
          <w:szCs w:val="24"/>
        </w:rPr>
        <w:t>ем</w:t>
      </w:r>
      <w:r w:rsidRPr="00D95503">
        <w:rPr>
          <w:szCs w:val="24"/>
        </w:rPr>
        <w:t>.</w:t>
      </w:r>
    </w:p>
    <w:p w:rsidR="00A62B22" w:rsidRPr="00D95503" w:rsidRDefault="00A62B22" w:rsidP="00A62B22">
      <w:pPr>
        <w:rPr>
          <w:szCs w:val="24"/>
        </w:rPr>
      </w:pPr>
      <w:r w:rsidRPr="00D95503">
        <w:rPr>
          <w:szCs w:val="24"/>
        </w:rPr>
        <w:t>4.</w:t>
      </w:r>
      <w:r w:rsidR="001950EC" w:rsidRPr="00D95503">
        <w:rPr>
          <w:szCs w:val="24"/>
        </w:rPr>
        <w:t>3</w:t>
      </w:r>
      <w:r w:rsidRPr="00D95503">
        <w:rPr>
          <w:szCs w:val="24"/>
        </w:rPr>
        <w:t>. Услуги должны оказываться в строгом соответствии с «Инструкцией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введенной в действие приказом начальника метрополитена от 16.11.2018 № 1806».</w:t>
      </w:r>
    </w:p>
    <w:p w:rsidR="00A62B22" w:rsidRPr="00D95503" w:rsidRDefault="00A62B22" w:rsidP="00A62B22">
      <w:pPr>
        <w:rPr>
          <w:szCs w:val="24"/>
        </w:rPr>
      </w:pPr>
      <w:r w:rsidRPr="00D95503">
        <w:rPr>
          <w:szCs w:val="24"/>
        </w:rPr>
        <w:t>4.</w:t>
      </w:r>
      <w:r w:rsidR="001950EC" w:rsidRPr="00D95503">
        <w:rPr>
          <w:szCs w:val="24"/>
        </w:rPr>
        <w:t>4</w:t>
      </w:r>
      <w:r w:rsidRPr="00D95503">
        <w:rPr>
          <w:szCs w:val="24"/>
        </w:rPr>
        <w:t>. Вход работников в эксплуатируемые сооружения должен осуществляться в соответствии с пропускным режимом ГУП «Петербургский метрополитен».</w:t>
      </w:r>
    </w:p>
    <w:p w:rsidR="00A62B22" w:rsidRPr="00D95503" w:rsidRDefault="00A62B22" w:rsidP="00A62B22">
      <w:pPr>
        <w:rPr>
          <w:szCs w:val="24"/>
        </w:rPr>
      </w:pPr>
      <w:r w:rsidRPr="00D95503">
        <w:rPr>
          <w:szCs w:val="24"/>
        </w:rPr>
        <w:lastRenderedPageBreak/>
        <w:t>4.</w:t>
      </w:r>
      <w:r w:rsidR="001950EC" w:rsidRPr="00D95503">
        <w:rPr>
          <w:szCs w:val="24"/>
        </w:rPr>
        <w:t>5</w:t>
      </w:r>
      <w:r w:rsidRPr="00D95503">
        <w:rPr>
          <w:szCs w:val="24"/>
        </w:rPr>
        <w:t xml:space="preserve">. В период оказания услуг, а также в период устранения недостатков в оказанных услугах Исполнитель должен обеспечивать сохранность имущества, материалов, оборудования, зданий и сооружений. </w:t>
      </w:r>
    </w:p>
    <w:p w:rsidR="00A62B22" w:rsidRPr="00D95503" w:rsidRDefault="00A62B22" w:rsidP="00A62B22">
      <w:pPr>
        <w:rPr>
          <w:szCs w:val="24"/>
          <w:lang w:eastAsia="x-none"/>
        </w:rPr>
      </w:pPr>
      <w:r w:rsidRPr="00D95503">
        <w:rPr>
          <w:szCs w:val="24"/>
        </w:rPr>
        <w:t>4.</w:t>
      </w:r>
      <w:r w:rsidR="001950EC" w:rsidRPr="00D95503">
        <w:rPr>
          <w:szCs w:val="24"/>
        </w:rPr>
        <w:t>6</w:t>
      </w:r>
      <w:r w:rsidRPr="00D95503">
        <w:rPr>
          <w:szCs w:val="24"/>
        </w:rPr>
        <w:t xml:space="preserve">. Приемка оказанных услуг производится Заказчиком на соответствие объема и качества в соответствии с требованиями, установленными в настоящем техническом задании. </w:t>
      </w:r>
      <w:r w:rsidRPr="00D95503">
        <w:rPr>
          <w:szCs w:val="24"/>
          <w:lang w:eastAsia="x-none"/>
        </w:rPr>
        <w:t xml:space="preserve">Приемка фактически оказанных услуг осуществляется в день окончания оказания услуг </w:t>
      </w:r>
      <w:r w:rsidR="00383267" w:rsidRPr="00D95503">
        <w:rPr>
          <w:szCs w:val="24"/>
          <w:lang w:eastAsia="x-none"/>
        </w:rPr>
        <w:t xml:space="preserve">с </w:t>
      </w:r>
      <w:r w:rsidRPr="00D95503">
        <w:rPr>
          <w:szCs w:val="24"/>
          <w:lang w:eastAsia="x-none"/>
        </w:rPr>
        <w:t>предоставлени</w:t>
      </w:r>
      <w:r w:rsidR="00383267" w:rsidRPr="00D95503">
        <w:rPr>
          <w:szCs w:val="24"/>
          <w:lang w:eastAsia="x-none"/>
        </w:rPr>
        <w:t xml:space="preserve">ем </w:t>
      </w:r>
      <w:r w:rsidRPr="00D95503">
        <w:rPr>
          <w:szCs w:val="24"/>
          <w:lang w:eastAsia="x-none"/>
        </w:rPr>
        <w:t>документов об оказанных услугах в соответствии с п.</w:t>
      </w:r>
      <w:r w:rsidR="001950EC" w:rsidRPr="00D95503">
        <w:rPr>
          <w:szCs w:val="24"/>
          <w:lang w:eastAsia="x-none"/>
        </w:rPr>
        <w:br/>
      </w:r>
      <w:r w:rsidR="00383267" w:rsidRPr="00D95503">
        <w:rPr>
          <w:szCs w:val="24"/>
          <w:lang w:eastAsia="x-none"/>
        </w:rPr>
        <w:t>4.</w:t>
      </w:r>
      <w:r w:rsidR="001950EC" w:rsidRPr="00D95503">
        <w:rPr>
          <w:szCs w:val="24"/>
          <w:lang w:eastAsia="x-none"/>
        </w:rPr>
        <w:t>7</w:t>
      </w:r>
      <w:r w:rsidR="00383267" w:rsidRPr="00D95503">
        <w:rPr>
          <w:szCs w:val="24"/>
          <w:lang w:eastAsia="x-none"/>
        </w:rPr>
        <w:t xml:space="preserve">. </w:t>
      </w:r>
      <w:r w:rsidRPr="00D95503">
        <w:rPr>
          <w:szCs w:val="24"/>
          <w:lang w:eastAsia="x-none"/>
        </w:rPr>
        <w:t xml:space="preserve">настоящего </w:t>
      </w:r>
      <w:r w:rsidR="00383267" w:rsidRPr="00D95503">
        <w:rPr>
          <w:szCs w:val="24"/>
          <w:lang w:eastAsia="x-none"/>
        </w:rPr>
        <w:t>Т</w:t>
      </w:r>
      <w:r w:rsidRPr="00D95503">
        <w:rPr>
          <w:szCs w:val="24"/>
          <w:lang w:eastAsia="x-none"/>
        </w:rPr>
        <w:t xml:space="preserve">ехнического задания. </w:t>
      </w:r>
    </w:p>
    <w:p w:rsidR="00A62B22" w:rsidRPr="00D95503" w:rsidRDefault="00EF50CA" w:rsidP="00EF50CA">
      <w:pPr>
        <w:pStyle w:val="2"/>
        <w:numPr>
          <w:ilvl w:val="0"/>
          <w:numId w:val="0"/>
        </w:numPr>
        <w:rPr>
          <w:i/>
          <w:iCs/>
        </w:rPr>
      </w:pPr>
      <w:r w:rsidRPr="00D95503">
        <w:rPr>
          <w:lang w:val="ru-RU" w:eastAsia="ar-SA"/>
        </w:rPr>
        <w:t> </w:t>
      </w:r>
      <w:r w:rsidRPr="00D95503">
        <w:rPr>
          <w:lang w:val="ru-RU" w:eastAsia="ar-SA"/>
        </w:rPr>
        <w:tab/>
      </w:r>
      <w:r w:rsidR="00A62B22" w:rsidRPr="00D95503">
        <w:rPr>
          <w:lang w:eastAsia="ar-SA"/>
        </w:rPr>
        <w:t>4.</w:t>
      </w:r>
      <w:r w:rsidR="001950EC" w:rsidRPr="00D95503">
        <w:rPr>
          <w:lang w:val="ru-RU" w:eastAsia="ar-SA"/>
        </w:rPr>
        <w:t>7</w:t>
      </w:r>
      <w:r w:rsidR="00A62B22" w:rsidRPr="00D95503">
        <w:rPr>
          <w:lang w:eastAsia="ar-SA"/>
        </w:rPr>
        <w:t xml:space="preserve">. </w:t>
      </w:r>
      <w:r w:rsidR="00A62B22" w:rsidRPr="00D95503">
        <w:t>В день окончания оказания услуг Исполнитель передает Заказчику следующие документы:</w:t>
      </w:r>
    </w:p>
    <w:p w:rsidR="00A62B22" w:rsidRPr="00D95503" w:rsidRDefault="00A62B22" w:rsidP="00EF50CA">
      <w:pPr>
        <w:pStyle w:val="2"/>
        <w:numPr>
          <w:ilvl w:val="0"/>
          <w:numId w:val="0"/>
        </w:numPr>
        <w:ind w:left="576"/>
        <w:rPr>
          <w:i/>
          <w:iCs/>
        </w:rPr>
      </w:pPr>
      <w:r w:rsidRPr="00D95503">
        <w:t>- Акт об оказанных услугах в 2-х экземплярах;</w:t>
      </w:r>
    </w:p>
    <w:p w:rsidR="00A62B22" w:rsidRPr="00D95503" w:rsidRDefault="00A62B22" w:rsidP="00EF50CA">
      <w:pPr>
        <w:pStyle w:val="2"/>
        <w:numPr>
          <w:ilvl w:val="0"/>
          <w:numId w:val="0"/>
        </w:numPr>
        <w:ind w:left="576"/>
        <w:rPr>
          <w:i/>
          <w:iCs/>
        </w:rPr>
      </w:pPr>
      <w:r w:rsidRPr="00D95503">
        <w:t>- Счет;</w:t>
      </w:r>
    </w:p>
    <w:p w:rsidR="00A62B22" w:rsidRPr="00D95503" w:rsidRDefault="00A62B22" w:rsidP="00EF50CA">
      <w:pPr>
        <w:pStyle w:val="2"/>
        <w:numPr>
          <w:ilvl w:val="0"/>
          <w:numId w:val="0"/>
        </w:numPr>
        <w:ind w:left="576"/>
      </w:pPr>
      <w:r w:rsidRPr="00D95503">
        <w:t>- Счет-фактуру (при необходимости).</w:t>
      </w:r>
    </w:p>
    <w:p w:rsidR="00A534CD" w:rsidRPr="00D95503" w:rsidRDefault="00A534CD" w:rsidP="00A534CD">
      <w:pPr>
        <w:pStyle w:val="a6"/>
        <w:ind w:left="0"/>
        <w:rPr>
          <w:szCs w:val="24"/>
        </w:rPr>
      </w:pPr>
      <w:r w:rsidRPr="00D95503">
        <w:rPr>
          <w:szCs w:val="24"/>
        </w:rPr>
        <w:t>- порядок оказания услуг (со штампом «Исполнено» и подписью ответственного руководителя организации Исполнителя);</w:t>
      </w:r>
    </w:p>
    <w:p w:rsidR="00A534CD" w:rsidRPr="00D95503" w:rsidRDefault="00A534CD" w:rsidP="00A534CD">
      <w:pPr>
        <w:pStyle w:val="a6"/>
        <w:ind w:left="0"/>
        <w:rPr>
          <w:szCs w:val="24"/>
        </w:rPr>
      </w:pPr>
      <w:r w:rsidRPr="00D95503">
        <w:rPr>
          <w:szCs w:val="24"/>
        </w:rPr>
        <w:t>- наряды на оказание услуг;</w:t>
      </w:r>
    </w:p>
    <w:p w:rsidR="00A534CD" w:rsidRPr="00D95503" w:rsidRDefault="00A534CD" w:rsidP="00A534CD">
      <w:pPr>
        <w:pStyle w:val="a6"/>
        <w:ind w:left="0"/>
        <w:rPr>
          <w:szCs w:val="24"/>
        </w:rPr>
      </w:pPr>
      <w:r w:rsidRPr="00D95503">
        <w:rPr>
          <w:szCs w:val="24"/>
        </w:rPr>
        <w:t>- журнал учета оказания услуг, заверенный печатью и подписью ответственного лица Исполнителя;</w:t>
      </w:r>
    </w:p>
    <w:p w:rsidR="00A534CD" w:rsidRPr="00D95503" w:rsidRDefault="00A534CD" w:rsidP="00A534CD">
      <w:pPr>
        <w:pStyle w:val="a6"/>
        <w:ind w:left="0"/>
        <w:rPr>
          <w:szCs w:val="24"/>
        </w:rPr>
      </w:pPr>
      <w:r w:rsidRPr="00D95503">
        <w:rPr>
          <w:szCs w:val="24"/>
        </w:rPr>
        <w:t>- копии пропусков, заверенные печатью и подписью руководителя организации Исполнителя;</w:t>
      </w:r>
    </w:p>
    <w:p w:rsidR="00A534CD" w:rsidRDefault="00712BD1" w:rsidP="00A534CD">
      <w:pPr>
        <w:tabs>
          <w:tab w:val="left" w:pos="8364"/>
        </w:tabs>
        <w:rPr>
          <w:szCs w:val="24"/>
        </w:rPr>
      </w:pPr>
      <w:r w:rsidRPr="00712BD1">
        <w:rPr>
          <w:szCs w:val="24"/>
        </w:rPr>
        <w:t>- технический отчет по результатам режимной наладки -2 экз. (по каждой станции) с приложением схем и рекомендаций по устранению дефектов и ремонту оборудования в соответствии с разделом 3</w:t>
      </w:r>
      <w:r>
        <w:rPr>
          <w:szCs w:val="24"/>
        </w:rPr>
        <w:t xml:space="preserve"> технического задания</w:t>
      </w:r>
      <w:r w:rsidR="00A534CD" w:rsidRPr="00D95503">
        <w:rPr>
          <w:szCs w:val="24"/>
        </w:rPr>
        <w:t>;</w:t>
      </w:r>
    </w:p>
    <w:p w:rsidR="001F07F6" w:rsidRPr="00D95503" w:rsidRDefault="001F07F6" w:rsidP="00A534CD">
      <w:pPr>
        <w:tabs>
          <w:tab w:val="left" w:pos="8364"/>
        </w:tabs>
        <w:rPr>
          <w:szCs w:val="24"/>
        </w:rPr>
      </w:pPr>
      <w:r>
        <w:rPr>
          <w:szCs w:val="24"/>
        </w:rPr>
        <w:t xml:space="preserve">- режимные карты систем теплопотребления </w:t>
      </w:r>
      <w:r w:rsidRPr="00D95503">
        <w:rPr>
          <w:szCs w:val="24"/>
        </w:rPr>
        <w:t>-2 экз</w:t>
      </w:r>
      <w:r>
        <w:rPr>
          <w:szCs w:val="24"/>
        </w:rPr>
        <w:t>. (по каждой станции)</w:t>
      </w:r>
      <w:r w:rsidRPr="00D95503">
        <w:rPr>
          <w:szCs w:val="24"/>
        </w:rPr>
        <w:t>;</w:t>
      </w:r>
    </w:p>
    <w:p w:rsidR="00A534CD" w:rsidRPr="00D95503" w:rsidRDefault="00A534CD" w:rsidP="00A534CD">
      <w:pPr>
        <w:rPr>
          <w:szCs w:val="24"/>
        </w:rPr>
      </w:pPr>
      <w:r w:rsidRPr="00D95503">
        <w:rPr>
          <w:szCs w:val="24"/>
        </w:rPr>
        <w:t>- копию журнала учета оказания услуг, заверенную ответственным представителем Исполнителя по должности не ниже главного инженера;</w:t>
      </w:r>
    </w:p>
    <w:p w:rsidR="00A534CD" w:rsidRPr="00D95503" w:rsidRDefault="00A534CD" w:rsidP="00E92A31">
      <w:pPr>
        <w:pStyle w:val="a6"/>
        <w:ind w:left="0"/>
        <w:rPr>
          <w:szCs w:val="24"/>
        </w:rPr>
      </w:pPr>
      <w:r w:rsidRPr="00D95503">
        <w:rPr>
          <w:szCs w:val="24"/>
        </w:rPr>
        <w:t>- приказ о назначении ответственного руководителя работ и ответственных лиц за оказание услуг, заверенный печатью и подписью ответственного лица Исполнителя;</w:t>
      </w:r>
    </w:p>
    <w:p w:rsidR="00A62B22" w:rsidRPr="00D95503" w:rsidRDefault="00EF50CA" w:rsidP="00EF50CA">
      <w:pPr>
        <w:pStyle w:val="2"/>
        <w:numPr>
          <w:ilvl w:val="0"/>
          <w:numId w:val="0"/>
        </w:numPr>
        <w:spacing w:line="276" w:lineRule="auto"/>
        <w:rPr>
          <w:i/>
          <w:iCs/>
        </w:rPr>
      </w:pPr>
      <w:r w:rsidRPr="00D95503">
        <w:rPr>
          <w:lang w:val="ru-RU"/>
        </w:rPr>
        <w:t> </w:t>
      </w:r>
      <w:r w:rsidRPr="00D95503">
        <w:rPr>
          <w:lang w:val="ru-RU"/>
        </w:rPr>
        <w:tab/>
      </w:r>
      <w:r w:rsidR="00A62B22" w:rsidRPr="00D95503">
        <w:t>4.</w:t>
      </w:r>
      <w:r w:rsidR="001950EC" w:rsidRPr="00D95503">
        <w:rPr>
          <w:lang w:val="ru-RU"/>
        </w:rPr>
        <w:t>8</w:t>
      </w:r>
      <w:r w:rsidR="00A62B22" w:rsidRPr="00D95503">
        <w:t>. По результатам рассмотрения оказанных услуг Заказчик принимает решение о надлежащем исполнении или ненадлежащем исполнении договора и настоящего технического задания.</w:t>
      </w:r>
    </w:p>
    <w:p w:rsidR="00A62B22" w:rsidRPr="00D95503" w:rsidRDefault="00A62B22" w:rsidP="00A62B22">
      <w:pPr>
        <w:rPr>
          <w:szCs w:val="24"/>
          <w:lang w:eastAsia="ar-SA"/>
        </w:rPr>
      </w:pPr>
      <w:r w:rsidRPr="00D95503">
        <w:rPr>
          <w:szCs w:val="24"/>
        </w:rPr>
        <w:t>4.</w:t>
      </w:r>
      <w:r w:rsidR="001950EC" w:rsidRPr="00D95503">
        <w:rPr>
          <w:szCs w:val="24"/>
        </w:rPr>
        <w:t>9.</w:t>
      </w:r>
      <w:r w:rsidRPr="00D95503">
        <w:rPr>
          <w:szCs w:val="24"/>
        </w:rPr>
        <w:t xml:space="preserve">  </w:t>
      </w:r>
      <w:r w:rsidRPr="00D95503">
        <w:rPr>
          <w:szCs w:val="24"/>
          <w:lang w:eastAsia="ar-SA"/>
        </w:rPr>
        <w:t>В случае отрицательного решения Заказчик направляет Исполнителю в день приёмки мотивированный отказ от приемки с указанием выявленных недостатков. Исполнитель обязан устранить недостатки в течение 3 рабочих дней и представить результат услуг. Исправление недостатков не освобождает Исполнителя от уплаты пеней (неустойки) за просрочку сдачи результата оказанных услуг.</w:t>
      </w:r>
    </w:p>
    <w:p w:rsidR="00A62B22" w:rsidRPr="00D95503" w:rsidRDefault="00A62B22" w:rsidP="00A62B22">
      <w:pPr>
        <w:rPr>
          <w:szCs w:val="24"/>
          <w:lang w:eastAsia="ar-SA"/>
        </w:rPr>
      </w:pPr>
      <w:r w:rsidRPr="00D95503">
        <w:rPr>
          <w:szCs w:val="24"/>
          <w:lang w:eastAsia="ar-SA"/>
        </w:rPr>
        <w:t>4.1</w:t>
      </w:r>
      <w:r w:rsidR="001950EC" w:rsidRPr="00D95503">
        <w:rPr>
          <w:szCs w:val="24"/>
          <w:lang w:eastAsia="ar-SA"/>
        </w:rPr>
        <w:t>0.</w:t>
      </w:r>
      <w:r w:rsidRPr="00D95503">
        <w:rPr>
          <w:szCs w:val="24"/>
          <w:lang w:eastAsia="ar-SA"/>
        </w:rPr>
        <w:t xml:space="preserve">  В случае если Исполнитель не согласен с указанными Заказчиком недостатками в оказанных услугах, Исполнитель обязан самостоятельно подтвердить качество оказанных услуг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Заказчиком и согласовывается с Заказчиком. Оплата услуг эксперта, экспертной организации, а также всех расходов для проведения экспертизы осуществляется Исполнителем. </w:t>
      </w:r>
    </w:p>
    <w:p w:rsidR="00A62B22" w:rsidRPr="00D95503" w:rsidRDefault="00A62B22" w:rsidP="00A62B22">
      <w:pPr>
        <w:rPr>
          <w:szCs w:val="24"/>
          <w:lang w:eastAsia="ar-SA"/>
        </w:rPr>
      </w:pPr>
      <w:r w:rsidRPr="00D95503">
        <w:rPr>
          <w:szCs w:val="24"/>
          <w:lang w:eastAsia="ar-SA"/>
        </w:rPr>
        <w:t>4.1</w:t>
      </w:r>
      <w:r w:rsidR="001950EC" w:rsidRPr="00D95503">
        <w:rPr>
          <w:szCs w:val="24"/>
          <w:lang w:eastAsia="ar-SA"/>
        </w:rPr>
        <w:t>1</w:t>
      </w:r>
      <w:r w:rsidRPr="00D95503">
        <w:rPr>
          <w:szCs w:val="24"/>
          <w:lang w:eastAsia="ar-SA"/>
        </w:rPr>
        <w:t xml:space="preserve">. В случае положительного решения, Стороны оформляют акт об оказанных услугах, который подписывается руководителем (или уполномоченным доверенностью лицом) Исполнителя и руководителем Заказчика (иным уполномоченным лицом Заказчика). </w:t>
      </w:r>
    </w:p>
    <w:p w:rsidR="00B844BA" w:rsidRPr="00D95503" w:rsidRDefault="00A62B22" w:rsidP="00A534CD">
      <w:pPr>
        <w:rPr>
          <w:szCs w:val="24"/>
          <w:lang w:eastAsia="ar-SA"/>
        </w:rPr>
      </w:pPr>
      <w:r w:rsidRPr="00D95503">
        <w:rPr>
          <w:szCs w:val="24"/>
          <w:lang w:eastAsia="ar-SA"/>
        </w:rPr>
        <w:t>4.1</w:t>
      </w:r>
      <w:r w:rsidR="001950EC" w:rsidRPr="00D95503">
        <w:rPr>
          <w:szCs w:val="24"/>
          <w:lang w:eastAsia="ar-SA"/>
        </w:rPr>
        <w:t>2</w:t>
      </w:r>
      <w:r w:rsidRPr="00D95503">
        <w:rPr>
          <w:szCs w:val="24"/>
          <w:lang w:eastAsia="ar-SA"/>
        </w:rPr>
        <w:t>. Датой принятия Заказчиком результата оказанных усл</w:t>
      </w:r>
      <w:r w:rsidR="00EF50CA" w:rsidRPr="00D95503">
        <w:rPr>
          <w:szCs w:val="24"/>
          <w:lang w:eastAsia="ar-SA"/>
        </w:rPr>
        <w:t xml:space="preserve">уг </w:t>
      </w:r>
      <w:r w:rsidRPr="00D95503">
        <w:rPr>
          <w:szCs w:val="24"/>
          <w:lang w:eastAsia="ar-SA"/>
        </w:rPr>
        <w:t xml:space="preserve">считается дата подписания </w:t>
      </w:r>
      <w:r w:rsidR="00383267" w:rsidRPr="00D95503">
        <w:rPr>
          <w:szCs w:val="24"/>
          <w:lang w:eastAsia="ar-SA"/>
        </w:rPr>
        <w:t xml:space="preserve">Сторонами </w:t>
      </w:r>
      <w:r w:rsidRPr="00D95503">
        <w:rPr>
          <w:szCs w:val="24"/>
          <w:lang w:eastAsia="ar-SA"/>
        </w:rPr>
        <w:t>акта об оказанных услугах.</w:t>
      </w:r>
    </w:p>
    <w:p w:rsidR="00A534CD" w:rsidRPr="00D95503" w:rsidRDefault="00A534CD" w:rsidP="00A534CD">
      <w:pPr>
        <w:rPr>
          <w:szCs w:val="24"/>
          <w:lang w:eastAsia="ar-SA"/>
        </w:rPr>
      </w:pPr>
    </w:p>
    <w:p w:rsidR="00873AB9" w:rsidRPr="00D95503" w:rsidRDefault="00873AB9" w:rsidP="00873AB9">
      <w:pPr>
        <w:pStyle w:val="a6"/>
        <w:spacing w:before="120" w:after="120"/>
        <w:ind w:left="675" w:firstLine="0"/>
        <w:contextualSpacing w:val="0"/>
        <w:jc w:val="center"/>
        <w:rPr>
          <w:b/>
          <w:szCs w:val="24"/>
          <w:u w:val="single"/>
        </w:rPr>
      </w:pPr>
      <w:r w:rsidRPr="00D95503">
        <w:rPr>
          <w:rFonts w:eastAsia="Times New Roman"/>
          <w:b/>
          <w:szCs w:val="24"/>
          <w:u w:val="single"/>
          <w:lang w:eastAsia="ru-RU"/>
        </w:rPr>
        <w:t>Раздел 5. </w:t>
      </w:r>
      <w:r w:rsidRPr="00D95503">
        <w:rPr>
          <w:b/>
          <w:szCs w:val="24"/>
          <w:u w:val="single"/>
        </w:rPr>
        <w:t>Порядок оплаты</w:t>
      </w:r>
    </w:p>
    <w:p w:rsidR="00873AB9" w:rsidRPr="00D95503" w:rsidRDefault="00873AB9" w:rsidP="00873AB9">
      <w:pPr>
        <w:rPr>
          <w:szCs w:val="24"/>
        </w:rPr>
      </w:pPr>
      <w:r w:rsidRPr="00D95503">
        <w:rPr>
          <w:szCs w:val="24"/>
        </w:rPr>
        <w:t xml:space="preserve">5.1. Оплата за фактически оказанные Исполнителем услуги производится Заказчиком на основании </w:t>
      </w:r>
      <w:r w:rsidR="004714C2" w:rsidRPr="00D95503">
        <w:rPr>
          <w:szCs w:val="24"/>
        </w:rPr>
        <w:t>а</w:t>
      </w:r>
      <w:r w:rsidRPr="00D95503">
        <w:rPr>
          <w:szCs w:val="24"/>
        </w:rPr>
        <w:t>кт</w:t>
      </w:r>
      <w:r w:rsidR="004714C2" w:rsidRPr="00D95503">
        <w:rPr>
          <w:szCs w:val="24"/>
        </w:rPr>
        <w:t>а</w:t>
      </w:r>
      <w:r w:rsidRPr="00D95503">
        <w:rPr>
          <w:szCs w:val="24"/>
        </w:rPr>
        <w:t xml:space="preserve"> об оказанных услугах, подписанн</w:t>
      </w:r>
      <w:r w:rsidR="004714C2" w:rsidRPr="00D95503">
        <w:rPr>
          <w:szCs w:val="24"/>
        </w:rPr>
        <w:t>ого</w:t>
      </w:r>
      <w:r w:rsidRPr="00D95503">
        <w:rPr>
          <w:szCs w:val="24"/>
        </w:rPr>
        <w:t xml:space="preserve"> Заказчиком и Исполнителем, в </w:t>
      </w:r>
      <w:r w:rsidR="004714C2" w:rsidRPr="00D95503">
        <w:rPr>
          <w:szCs w:val="24"/>
        </w:rPr>
        <w:t>течение</w:t>
      </w:r>
      <w:r w:rsidRPr="00D95503">
        <w:rPr>
          <w:szCs w:val="24"/>
        </w:rPr>
        <w:t xml:space="preserve"> </w:t>
      </w:r>
      <w:r w:rsidR="004714C2" w:rsidRPr="00D95503">
        <w:rPr>
          <w:szCs w:val="24"/>
        </w:rPr>
        <w:t>15</w:t>
      </w:r>
      <w:r w:rsidRPr="00D95503">
        <w:rPr>
          <w:szCs w:val="24"/>
        </w:rPr>
        <w:t xml:space="preserve"> </w:t>
      </w:r>
      <w:r w:rsidRPr="00D95503">
        <w:rPr>
          <w:szCs w:val="24"/>
        </w:rPr>
        <w:lastRenderedPageBreak/>
        <w:t>(</w:t>
      </w:r>
      <w:r w:rsidR="004714C2" w:rsidRPr="00D95503">
        <w:rPr>
          <w:szCs w:val="24"/>
        </w:rPr>
        <w:t>пятнадцати</w:t>
      </w:r>
      <w:r w:rsidRPr="00D95503">
        <w:rPr>
          <w:szCs w:val="24"/>
        </w:rPr>
        <w:t xml:space="preserve">) </w:t>
      </w:r>
      <w:r w:rsidR="004714C2" w:rsidRPr="00D95503">
        <w:rPr>
          <w:szCs w:val="24"/>
        </w:rPr>
        <w:t>рабочих</w:t>
      </w:r>
      <w:r w:rsidRPr="00D95503">
        <w:rPr>
          <w:szCs w:val="24"/>
        </w:rPr>
        <w:t xml:space="preserve"> дней </w:t>
      </w:r>
      <w:proofErr w:type="gramStart"/>
      <w:r w:rsidRPr="00D95503">
        <w:rPr>
          <w:szCs w:val="24"/>
        </w:rPr>
        <w:t>с даты подписания</w:t>
      </w:r>
      <w:proofErr w:type="gramEnd"/>
      <w:r w:rsidRPr="00D95503">
        <w:rPr>
          <w:szCs w:val="24"/>
        </w:rPr>
        <w:t xml:space="preserve"> Заказчиком акта об оказанных услугах, при условии предоставления Исполнителем счета, счета-фактуры (при необходимости).</w:t>
      </w:r>
    </w:p>
    <w:p w:rsidR="00873AB9" w:rsidRPr="00D95503" w:rsidRDefault="00873AB9" w:rsidP="00873AB9">
      <w:pPr>
        <w:rPr>
          <w:szCs w:val="24"/>
        </w:rPr>
      </w:pPr>
      <w:r w:rsidRPr="00D95503">
        <w:rPr>
          <w:szCs w:val="24"/>
        </w:rPr>
        <w:t>5.2. Условия оплаты:</w:t>
      </w:r>
    </w:p>
    <w:p w:rsidR="00873AB9" w:rsidRPr="00D95503" w:rsidRDefault="00424864" w:rsidP="00873AB9">
      <w:pPr>
        <w:pStyle w:val="a6"/>
        <w:ind w:left="0"/>
        <w:rPr>
          <w:szCs w:val="24"/>
        </w:rPr>
      </w:pPr>
      <w:r w:rsidRPr="00D95503">
        <w:rPr>
          <w:szCs w:val="24"/>
        </w:rPr>
        <w:t>5.2.1. </w:t>
      </w:r>
      <w:r w:rsidR="00873AB9" w:rsidRPr="00D95503">
        <w:rPr>
          <w:szCs w:val="24"/>
        </w:rPr>
        <w:t>Оплата производится в российских рублях.</w:t>
      </w:r>
    </w:p>
    <w:p w:rsidR="00873AB9" w:rsidRPr="00D95503" w:rsidRDefault="00424864" w:rsidP="00873AB9">
      <w:pPr>
        <w:pStyle w:val="a6"/>
        <w:ind w:left="0"/>
        <w:rPr>
          <w:szCs w:val="24"/>
        </w:rPr>
      </w:pPr>
      <w:r w:rsidRPr="00D95503">
        <w:rPr>
          <w:szCs w:val="24"/>
        </w:rPr>
        <w:t>5.2.2. </w:t>
      </w:r>
      <w:r w:rsidR="00873AB9" w:rsidRPr="00D95503">
        <w:rPr>
          <w:szCs w:val="24"/>
        </w:rPr>
        <w:t>Услуги, оказанные Исполнителем с отклонениями от требований нормативно-правовых актов, иных исходных данных или с иными недостатками, не подлежат оплате Заказчиком до устранения Исполнителем обнаруженных недостатков.</w:t>
      </w:r>
    </w:p>
    <w:p w:rsidR="00873AB9" w:rsidRPr="00D95503" w:rsidRDefault="00424864" w:rsidP="00873AB9">
      <w:pPr>
        <w:pStyle w:val="a6"/>
        <w:ind w:left="0"/>
        <w:rPr>
          <w:szCs w:val="24"/>
        </w:rPr>
      </w:pPr>
      <w:r w:rsidRPr="00D95503">
        <w:rPr>
          <w:szCs w:val="24"/>
        </w:rPr>
        <w:t>5.2.</w:t>
      </w:r>
      <w:r w:rsidR="008638D2" w:rsidRPr="00D95503">
        <w:rPr>
          <w:szCs w:val="24"/>
        </w:rPr>
        <w:t>3</w:t>
      </w:r>
      <w:r w:rsidRPr="00D95503">
        <w:rPr>
          <w:szCs w:val="24"/>
        </w:rPr>
        <w:t>. </w:t>
      </w:r>
      <w:r w:rsidR="00873AB9" w:rsidRPr="00D95503">
        <w:rPr>
          <w:szCs w:val="24"/>
        </w:rPr>
        <w:t>Оплата производится в безналичном порядке путем перечисления Заказчиком денежных средств на указанный расчетный счет Исполнителя. Обязательство Заказчика по оплате оказанных услуг считается исполненным с момента списания денежных средств со счета Заказчика.</w:t>
      </w:r>
    </w:p>
    <w:p w:rsidR="003A0408" w:rsidRPr="00D95503" w:rsidRDefault="003A0408" w:rsidP="00BB198E">
      <w:pPr>
        <w:tabs>
          <w:tab w:val="left" w:pos="709"/>
          <w:tab w:val="left" w:pos="8364"/>
        </w:tabs>
        <w:autoSpaceDE w:val="0"/>
        <w:autoSpaceDN w:val="0"/>
        <w:adjustRightInd w:val="0"/>
        <w:ind w:firstLine="0"/>
        <w:rPr>
          <w:rFonts w:eastAsia="Times New Roman"/>
          <w:szCs w:val="24"/>
          <w:lang w:eastAsia="ru-RU"/>
        </w:rPr>
      </w:pPr>
    </w:p>
    <w:p w:rsidR="009B24F9" w:rsidRPr="00D95503" w:rsidRDefault="009B24F9" w:rsidP="00424864">
      <w:pPr>
        <w:suppressAutoHyphens/>
        <w:spacing w:after="120"/>
        <w:ind w:firstLine="0"/>
        <w:rPr>
          <w:szCs w:val="24"/>
        </w:rPr>
      </w:pPr>
    </w:p>
    <w:p w:rsidR="00424864" w:rsidRPr="00D95503" w:rsidRDefault="00424864" w:rsidP="00424864">
      <w:pPr>
        <w:suppressAutoHyphens/>
        <w:spacing w:after="120"/>
        <w:ind w:firstLine="0"/>
        <w:rPr>
          <w:szCs w:val="24"/>
        </w:rPr>
      </w:pPr>
      <w:r w:rsidRPr="00D95503">
        <w:rPr>
          <w:szCs w:val="24"/>
        </w:rPr>
        <w:t>ПОДГОТОВИЛ</w:t>
      </w:r>
    </w:p>
    <w:p w:rsidR="00424864" w:rsidRPr="00D95503" w:rsidRDefault="00BE15F9" w:rsidP="00424864">
      <w:pPr>
        <w:pStyle w:val="a6"/>
        <w:tabs>
          <w:tab w:val="left" w:pos="4536"/>
          <w:tab w:val="left" w:pos="6237"/>
          <w:tab w:val="left" w:pos="6379"/>
          <w:tab w:val="right" w:pos="9923"/>
        </w:tabs>
        <w:spacing w:after="240"/>
        <w:ind w:left="0" w:firstLine="0"/>
        <w:rPr>
          <w:szCs w:val="24"/>
        </w:rPr>
      </w:pPr>
      <w:r w:rsidRPr="00D95503">
        <w:rPr>
          <w:szCs w:val="24"/>
        </w:rPr>
        <w:t xml:space="preserve">Инженер Сектора тепло и </w:t>
      </w:r>
      <w:proofErr w:type="spellStart"/>
      <w:r w:rsidRPr="00D95503">
        <w:rPr>
          <w:szCs w:val="24"/>
        </w:rPr>
        <w:t>энергонадзора</w:t>
      </w:r>
      <w:proofErr w:type="spellEnd"/>
      <w:r w:rsidRPr="00D95503">
        <w:rPr>
          <w:szCs w:val="24"/>
        </w:rPr>
        <w:t xml:space="preserve">     _______ А.В. Бабяк</w:t>
      </w:r>
      <w:r w:rsidR="00424864" w:rsidRPr="00D95503">
        <w:rPr>
          <w:szCs w:val="24"/>
        </w:rPr>
        <w:t>___.___.202</w:t>
      </w:r>
      <w:r w:rsidR="009D1A15" w:rsidRPr="00D95503">
        <w:rPr>
          <w:szCs w:val="24"/>
        </w:rPr>
        <w:t>1</w:t>
      </w:r>
    </w:p>
    <w:p w:rsidR="00BE15F9" w:rsidRPr="00D95503" w:rsidRDefault="00BE15F9" w:rsidP="00424864">
      <w:pPr>
        <w:pStyle w:val="a6"/>
        <w:tabs>
          <w:tab w:val="left" w:pos="426"/>
          <w:tab w:val="left" w:pos="709"/>
          <w:tab w:val="left" w:pos="1134"/>
          <w:tab w:val="left" w:pos="4536"/>
          <w:tab w:val="left" w:pos="6237"/>
          <w:tab w:val="left" w:pos="6379"/>
        </w:tabs>
        <w:ind w:left="0" w:firstLine="0"/>
        <w:outlineLvl w:val="0"/>
        <w:rPr>
          <w:bCs/>
          <w:szCs w:val="24"/>
        </w:rPr>
      </w:pPr>
    </w:p>
    <w:p w:rsidR="00424864" w:rsidRPr="00D95503" w:rsidRDefault="00424864" w:rsidP="00424864">
      <w:pPr>
        <w:pStyle w:val="a6"/>
        <w:tabs>
          <w:tab w:val="left" w:pos="426"/>
          <w:tab w:val="left" w:pos="709"/>
          <w:tab w:val="left" w:pos="1134"/>
          <w:tab w:val="left" w:pos="4536"/>
          <w:tab w:val="left" w:pos="6237"/>
          <w:tab w:val="left" w:pos="6379"/>
        </w:tabs>
        <w:ind w:left="0" w:firstLine="0"/>
        <w:outlineLvl w:val="0"/>
        <w:rPr>
          <w:bCs/>
          <w:szCs w:val="24"/>
        </w:rPr>
      </w:pPr>
      <w:r w:rsidRPr="00D95503">
        <w:rPr>
          <w:bCs/>
          <w:szCs w:val="24"/>
        </w:rPr>
        <w:t>тел. 91-</w:t>
      </w:r>
      <w:r w:rsidR="00BE15F9" w:rsidRPr="00D95503">
        <w:rPr>
          <w:bCs/>
          <w:szCs w:val="24"/>
        </w:rPr>
        <w:t>27</w:t>
      </w:r>
    </w:p>
    <w:p w:rsidR="00C66B6E" w:rsidRPr="00D95503" w:rsidRDefault="00C66B6E" w:rsidP="00424864">
      <w:pPr>
        <w:pStyle w:val="a6"/>
        <w:tabs>
          <w:tab w:val="left" w:pos="426"/>
          <w:tab w:val="left" w:pos="709"/>
          <w:tab w:val="left" w:pos="1134"/>
          <w:tab w:val="left" w:pos="4536"/>
          <w:tab w:val="left" w:pos="6237"/>
          <w:tab w:val="left" w:pos="6379"/>
        </w:tabs>
        <w:ind w:left="0" w:firstLine="0"/>
        <w:outlineLvl w:val="0"/>
        <w:rPr>
          <w:bCs/>
          <w:szCs w:val="24"/>
        </w:rPr>
      </w:pPr>
    </w:p>
    <w:p w:rsidR="00EC1FEA" w:rsidRDefault="00EC1FEA" w:rsidP="00424864">
      <w:pPr>
        <w:pStyle w:val="a6"/>
        <w:tabs>
          <w:tab w:val="left" w:pos="426"/>
          <w:tab w:val="left" w:pos="709"/>
          <w:tab w:val="left" w:pos="1134"/>
          <w:tab w:val="left" w:pos="4536"/>
          <w:tab w:val="left" w:pos="6237"/>
          <w:tab w:val="left" w:pos="6379"/>
        </w:tabs>
        <w:ind w:left="0" w:firstLine="0"/>
        <w:outlineLvl w:val="0"/>
        <w:rPr>
          <w:bCs/>
          <w:szCs w:val="24"/>
        </w:rPr>
      </w:pPr>
    </w:p>
    <w:p w:rsidR="00EC1FEA" w:rsidRDefault="00EC1FEA"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1F07F6" w:rsidRDefault="001F07F6" w:rsidP="00424864">
      <w:pPr>
        <w:pStyle w:val="a6"/>
        <w:tabs>
          <w:tab w:val="left" w:pos="426"/>
          <w:tab w:val="left" w:pos="709"/>
          <w:tab w:val="left" w:pos="1134"/>
          <w:tab w:val="left" w:pos="4536"/>
          <w:tab w:val="left" w:pos="6237"/>
          <w:tab w:val="left" w:pos="6379"/>
        </w:tabs>
        <w:ind w:left="0" w:firstLine="0"/>
        <w:outlineLvl w:val="0"/>
        <w:rPr>
          <w:bCs/>
          <w:szCs w:val="24"/>
        </w:rPr>
      </w:pPr>
    </w:p>
    <w:p w:rsidR="00EC1FEA" w:rsidRDefault="00EC1FEA"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C35A46" w:rsidRDefault="00C35A46" w:rsidP="00424864">
      <w:pPr>
        <w:pStyle w:val="a6"/>
        <w:tabs>
          <w:tab w:val="left" w:pos="426"/>
          <w:tab w:val="left" w:pos="709"/>
          <w:tab w:val="left" w:pos="1134"/>
          <w:tab w:val="left" w:pos="4536"/>
          <w:tab w:val="left" w:pos="6237"/>
          <w:tab w:val="left" w:pos="6379"/>
        </w:tabs>
        <w:ind w:left="0" w:firstLine="0"/>
        <w:outlineLvl w:val="0"/>
        <w:rPr>
          <w:bCs/>
          <w:szCs w:val="24"/>
        </w:rPr>
      </w:pPr>
    </w:p>
    <w:p w:rsidR="00EC1FEA" w:rsidRDefault="00EC1FEA" w:rsidP="00424864">
      <w:pPr>
        <w:pStyle w:val="a6"/>
        <w:tabs>
          <w:tab w:val="left" w:pos="426"/>
          <w:tab w:val="left" w:pos="709"/>
          <w:tab w:val="left" w:pos="1134"/>
          <w:tab w:val="left" w:pos="4536"/>
          <w:tab w:val="left" w:pos="6237"/>
          <w:tab w:val="left" w:pos="6379"/>
        </w:tabs>
        <w:ind w:left="0" w:firstLine="0"/>
        <w:outlineLvl w:val="0"/>
        <w:rPr>
          <w:bCs/>
          <w:szCs w:val="24"/>
        </w:rPr>
      </w:pPr>
    </w:p>
    <w:p w:rsidR="00EC1FEA" w:rsidRDefault="00EC1FEA" w:rsidP="00424864">
      <w:pPr>
        <w:pStyle w:val="a6"/>
        <w:tabs>
          <w:tab w:val="left" w:pos="426"/>
          <w:tab w:val="left" w:pos="709"/>
          <w:tab w:val="left" w:pos="1134"/>
          <w:tab w:val="left" w:pos="4536"/>
          <w:tab w:val="left" w:pos="6237"/>
          <w:tab w:val="left" w:pos="6379"/>
        </w:tabs>
        <w:ind w:left="0" w:firstLine="0"/>
        <w:outlineLvl w:val="0"/>
        <w:rPr>
          <w:bCs/>
          <w:szCs w:val="24"/>
        </w:rPr>
      </w:pPr>
    </w:p>
    <w:p w:rsidR="004669AE" w:rsidRDefault="004669AE" w:rsidP="00424864">
      <w:pPr>
        <w:pStyle w:val="a6"/>
        <w:tabs>
          <w:tab w:val="left" w:pos="426"/>
          <w:tab w:val="left" w:pos="709"/>
          <w:tab w:val="left" w:pos="1134"/>
          <w:tab w:val="left" w:pos="4536"/>
          <w:tab w:val="left" w:pos="6237"/>
          <w:tab w:val="left" w:pos="6379"/>
        </w:tabs>
        <w:ind w:left="0" w:firstLine="0"/>
        <w:outlineLvl w:val="0"/>
        <w:rPr>
          <w:bCs/>
          <w:szCs w:val="24"/>
        </w:rPr>
      </w:pPr>
    </w:p>
    <w:p w:rsidR="00EC1FEA" w:rsidRPr="00B16D81" w:rsidRDefault="00EC1FEA" w:rsidP="00424864">
      <w:pPr>
        <w:pStyle w:val="a6"/>
        <w:tabs>
          <w:tab w:val="left" w:pos="426"/>
          <w:tab w:val="left" w:pos="709"/>
          <w:tab w:val="left" w:pos="1134"/>
          <w:tab w:val="left" w:pos="4536"/>
          <w:tab w:val="left" w:pos="6237"/>
          <w:tab w:val="left" w:pos="6379"/>
        </w:tabs>
        <w:ind w:left="0" w:firstLine="0"/>
        <w:outlineLvl w:val="0"/>
        <w:rPr>
          <w:bCs/>
          <w:szCs w:val="24"/>
        </w:rPr>
      </w:pPr>
    </w:p>
    <w:p w:rsidR="00D52AA6" w:rsidRDefault="00D52AA6" w:rsidP="00EC1FEA">
      <w:pPr>
        <w:widowControl w:val="0"/>
        <w:tabs>
          <w:tab w:val="left" w:pos="8364"/>
        </w:tabs>
        <w:ind w:firstLine="0"/>
        <w:rPr>
          <w:sz w:val="28"/>
          <w:szCs w:val="28"/>
        </w:rPr>
      </w:pPr>
      <w:r w:rsidRPr="00D52AA6">
        <w:rPr>
          <w:sz w:val="28"/>
          <w:szCs w:val="28"/>
        </w:rPr>
        <w:t xml:space="preserve">Лист согласования технического </w:t>
      </w:r>
      <w:r w:rsidR="00EC1FEA">
        <w:rPr>
          <w:sz w:val="28"/>
          <w:szCs w:val="28"/>
        </w:rPr>
        <w:t xml:space="preserve">задания на </w:t>
      </w:r>
      <w:r w:rsidR="006A559F">
        <w:rPr>
          <w:sz w:val="28"/>
          <w:szCs w:val="28"/>
        </w:rPr>
        <w:t>о</w:t>
      </w:r>
      <w:r w:rsidR="006A559F" w:rsidRPr="006A559F">
        <w:rPr>
          <w:sz w:val="28"/>
          <w:szCs w:val="28"/>
        </w:rPr>
        <w:t>казание услуг по режимной наладке (под нагрузкой) действующих систем  теплопотребления вестибюлей станций метрополитена</w:t>
      </w:r>
    </w:p>
    <w:p w:rsidR="00FF0CE3" w:rsidRPr="000B42FD" w:rsidRDefault="00FF0CE3" w:rsidP="00EC1FEA">
      <w:pPr>
        <w:widowControl w:val="0"/>
        <w:tabs>
          <w:tab w:val="left" w:pos="8364"/>
        </w:tabs>
        <w:ind w:firstLine="0"/>
        <w:rPr>
          <w:b/>
          <w:sz w:val="28"/>
          <w:szCs w:val="28"/>
        </w:rPr>
      </w:pPr>
    </w:p>
    <w:p w:rsidR="00D52AA6" w:rsidRPr="000B42FD" w:rsidRDefault="00D52AA6" w:rsidP="00D52AA6">
      <w:pPr>
        <w:tabs>
          <w:tab w:val="left" w:pos="709"/>
        </w:tabs>
        <w:spacing w:after="240"/>
        <w:rPr>
          <w:b/>
          <w:sz w:val="28"/>
          <w:szCs w:val="28"/>
        </w:rPr>
      </w:pPr>
      <w:r w:rsidRPr="000B42FD">
        <w:rPr>
          <w:b/>
          <w:sz w:val="28"/>
          <w:szCs w:val="28"/>
        </w:rPr>
        <w:t>Согласовано: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6237"/>
        <w:gridCol w:w="2268"/>
      </w:tblGrid>
      <w:tr w:rsidR="00D52AA6" w:rsidRPr="000B42FD" w:rsidTr="00136DF1">
        <w:trPr>
          <w:trHeight w:val="533"/>
        </w:trPr>
        <w:tc>
          <w:tcPr>
            <w:tcW w:w="1809" w:type="dxa"/>
            <w:tcBorders>
              <w:top w:val="nil"/>
              <w:left w:val="nil"/>
              <w:bottom w:val="nil"/>
              <w:right w:val="nil"/>
            </w:tcBorders>
            <w:vAlign w:val="bottom"/>
          </w:tcPr>
          <w:p w:rsidR="00D52AA6" w:rsidRPr="000B42FD" w:rsidRDefault="00D52AA6" w:rsidP="00136DF1">
            <w:pPr>
              <w:widowControl w:val="0"/>
              <w:tabs>
                <w:tab w:val="left" w:pos="5245"/>
              </w:tabs>
              <w:rPr>
                <w:sz w:val="28"/>
                <w:szCs w:val="28"/>
              </w:rPr>
            </w:pPr>
            <w:r w:rsidRPr="000B42FD">
              <w:rPr>
                <w:sz w:val="28"/>
                <w:szCs w:val="28"/>
              </w:rPr>
              <w:t>ЭМГ</w:t>
            </w:r>
          </w:p>
        </w:tc>
        <w:tc>
          <w:tcPr>
            <w:tcW w:w="6237" w:type="dxa"/>
            <w:tcBorders>
              <w:top w:val="nil"/>
              <w:left w:val="nil"/>
              <w:bottom w:val="single" w:sz="4" w:space="0" w:color="auto"/>
              <w:right w:val="nil"/>
            </w:tcBorders>
            <w:vAlign w:val="bottom"/>
          </w:tcPr>
          <w:p w:rsidR="00D52AA6" w:rsidRPr="000B42FD" w:rsidRDefault="00D52AA6" w:rsidP="00136DF1">
            <w:pPr>
              <w:widowControl w:val="0"/>
              <w:tabs>
                <w:tab w:val="left" w:pos="5245"/>
              </w:tabs>
              <w:jc w:val="center"/>
              <w:rPr>
                <w:sz w:val="28"/>
                <w:szCs w:val="28"/>
              </w:rPr>
            </w:pPr>
          </w:p>
        </w:tc>
        <w:tc>
          <w:tcPr>
            <w:tcW w:w="2268" w:type="dxa"/>
            <w:tcBorders>
              <w:top w:val="nil"/>
              <w:left w:val="nil"/>
              <w:bottom w:val="nil"/>
              <w:right w:val="nil"/>
            </w:tcBorders>
            <w:vAlign w:val="bottom"/>
          </w:tcPr>
          <w:p w:rsidR="00D52AA6" w:rsidRPr="000B42FD" w:rsidRDefault="00D52AA6" w:rsidP="00D52AA6">
            <w:pPr>
              <w:widowControl w:val="0"/>
              <w:tabs>
                <w:tab w:val="left" w:pos="5245"/>
              </w:tabs>
              <w:ind w:firstLine="34"/>
              <w:rPr>
                <w:sz w:val="28"/>
                <w:szCs w:val="28"/>
              </w:rPr>
            </w:pPr>
            <w:r w:rsidRPr="000B42FD">
              <w:rPr>
                <w:sz w:val="28"/>
                <w:szCs w:val="28"/>
              </w:rPr>
              <w:t>А.Г. Цветков</w:t>
            </w:r>
          </w:p>
        </w:tc>
      </w:tr>
      <w:tr w:rsidR="00D52AA6" w:rsidRPr="000B42FD" w:rsidTr="00136DF1">
        <w:trPr>
          <w:trHeight w:val="533"/>
        </w:trPr>
        <w:tc>
          <w:tcPr>
            <w:tcW w:w="1809" w:type="dxa"/>
            <w:tcBorders>
              <w:top w:val="nil"/>
              <w:left w:val="nil"/>
              <w:bottom w:val="nil"/>
              <w:right w:val="nil"/>
            </w:tcBorders>
            <w:vAlign w:val="bottom"/>
          </w:tcPr>
          <w:p w:rsidR="00D52AA6" w:rsidRPr="000B42FD" w:rsidRDefault="00D52AA6" w:rsidP="00136DF1">
            <w:pPr>
              <w:widowControl w:val="0"/>
              <w:tabs>
                <w:tab w:val="left" w:pos="5245"/>
              </w:tabs>
              <w:rPr>
                <w:sz w:val="28"/>
                <w:szCs w:val="28"/>
              </w:rPr>
            </w:pPr>
          </w:p>
          <w:p w:rsidR="00D52AA6" w:rsidRPr="000B42FD" w:rsidRDefault="00D52AA6" w:rsidP="00136DF1">
            <w:pPr>
              <w:widowControl w:val="0"/>
              <w:tabs>
                <w:tab w:val="left" w:pos="5245"/>
              </w:tabs>
              <w:rPr>
                <w:sz w:val="28"/>
                <w:szCs w:val="28"/>
              </w:rPr>
            </w:pPr>
            <w:r w:rsidRPr="000B42FD">
              <w:rPr>
                <w:sz w:val="28"/>
                <w:szCs w:val="28"/>
              </w:rPr>
              <w:t>ЭМТ</w:t>
            </w:r>
            <w:r w:rsidR="00BE15F9">
              <w:rPr>
                <w:sz w:val="28"/>
                <w:szCs w:val="28"/>
              </w:rPr>
              <w:t>ЭН</w:t>
            </w:r>
          </w:p>
        </w:tc>
        <w:tc>
          <w:tcPr>
            <w:tcW w:w="6237" w:type="dxa"/>
            <w:tcBorders>
              <w:top w:val="nil"/>
              <w:left w:val="nil"/>
              <w:bottom w:val="single" w:sz="4" w:space="0" w:color="auto"/>
              <w:right w:val="nil"/>
            </w:tcBorders>
            <w:vAlign w:val="bottom"/>
          </w:tcPr>
          <w:p w:rsidR="00D52AA6" w:rsidRPr="000B42FD" w:rsidRDefault="00D52AA6" w:rsidP="00136DF1">
            <w:pPr>
              <w:widowControl w:val="0"/>
              <w:tabs>
                <w:tab w:val="left" w:pos="5245"/>
              </w:tabs>
              <w:jc w:val="center"/>
              <w:rPr>
                <w:sz w:val="28"/>
                <w:szCs w:val="28"/>
              </w:rPr>
            </w:pPr>
          </w:p>
        </w:tc>
        <w:tc>
          <w:tcPr>
            <w:tcW w:w="2268" w:type="dxa"/>
            <w:tcBorders>
              <w:top w:val="nil"/>
              <w:left w:val="nil"/>
              <w:bottom w:val="nil"/>
              <w:right w:val="nil"/>
            </w:tcBorders>
            <w:vAlign w:val="bottom"/>
          </w:tcPr>
          <w:p w:rsidR="00D52AA6" w:rsidRPr="000B42FD" w:rsidRDefault="00BE15F9" w:rsidP="00D52AA6">
            <w:pPr>
              <w:widowControl w:val="0"/>
              <w:tabs>
                <w:tab w:val="left" w:pos="5245"/>
              </w:tabs>
              <w:ind w:firstLine="34"/>
              <w:rPr>
                <w:sz w:val="28"/>
                <w:szCs w:val="28"/>
              </w:rPr>
            </w:pPr>
            <w:r>
              <w:rPr>
                <w:sz w:val="28"/>
                <w:szCs w:val="28"/>
              </w:rPr>
              <w:t>Л.Н. Гусева</w:t>
            </w:r>
          </w:p>
        </w:tc>
      </w:tr>
      <w:tr w:rsidR="00D52AA6" w:rsidRPr="000B42FD" w:rsidTr="00136DF1">
        <w:trPr>
          <w:trHeight w:val="533"/>
        </w:trPr>
        <w:tc>
          <w:tcPr>
            <w:tcW w:w="1809" w:type="dxa"/>
            <w:tcBorders>
              <w:top w:val="nil"/>
              <w:left w:val="nil"/>
              <w:bottom w:val="nil"/>
              <w:right w:val="nil"/>
            </w:tcBorders>
            <w:vAlign w:val="bottom"/>
          </w:tcPr>
          <w:p w:rsidR="00D52AA6" w:rsidRPr="000B42FD" w:rsidRDefault="00D52AA6" w:rsidP="00136DF1">
            <w:pPr>
              <w:widowControl w:val="0"/>
              <w:tabs>
                <w:tab w:val="left" w:pos="5245"/>
              </w:tabs>
              <w:rPr>
                <w:sz w:val="28"/>
                <w:szCs w:val="28"/>
              </w:rPr>
            </w:pPr>
          </w:p>
          <w:p w:rsidR="00D52AA6" w:rsidRPr="000B42FD" w:rsidRDefault="00D52AA6" w:rsidP="00BE15F9">
            <w:pPr>
              <w:widowControl w:val="0"/>
              <w:tabs>
                <w:tab w:val="left" w:pos="5245"/>
              </w:tabs>
              <w:rPr>
                <w:sz w:val="28"/>
                <w:szCs w:val="28"/>
              </w:rPr>
            </w:pPr>
            <w:r w:rsidRPr="000B42FD">
              <w:rPr>
                <w:sz w:val="28"/>
                <w:szCs w:val="28"/>
              </w:rPr>
              <w:t>ЭМЧ-</w:t>
            </w:r>
            <w:r w:rsidR="001F07F6">
              <w:rPr>
                <w:sz w:val="28"/>
                <w:szCs w:val="28"/>
              </w:rPr>
              <w:t>1</w:t>
            </w:r>
          </w:p>
        </w:tc>
        <w:tc>
          <w:tcPr>
            <w:tcW w:w="6237" w:type="dxa"/>
            <w:tcBorders>
              <w:top w:val="single" w:sz="4" w:space="0" w:color="auto"/>
              <w:left w:val="nil"/>
              <w:bottom w:val="single" w:sz="4" w:space="0" w:color="auto"/>
              <w:right w:val="nil"/>
            </w:tcBorders>
          </w:tcPr>
          <w:p w:rsidR="00D52AA6" w:rsidRPr="000B42FD" w:rsidRDefault="00D52AA6" w:rsidP="00136DF1">
            <w:pPr>
              <w:widowControl w:val="0"/>
              <w:jc w:val="center"/>
              <w:rPr>
                <w:sz w:val="28"/>
                <w:szCs w:val="28"/>
              </w:rPr>
            </w:pPr>
          </w:p>
          <w:p w:rsidR="00D52AA6" w:rsidRPr="000B42FD" w:rsidRDefault="00D52AA6" w:rsidP="00136DF1">
            <w:pPr>
              <w:widowControl w:val="0"/>
              <w:jc w:val="center"/>
              <w:rPr>
                <w:sz w:val="28"/>
                <w:szCs w:val="28"/>
              </w:rPr>
            </w:pPr>
          </w:p>
        </w:tc>
        <w:tc>
          <w:tcPr>
            <w:tcW w:w="2268" w:type="dxa"/>
            <w:tcBorders>
              <w:top w:val="nil"/>
              <w:left w:val="nil"/>
              <w:bottom w:val="nil"/>
              <w:right w:val="nil"/>
            </w:tcBorders>
            <w:vAlign w:val="bottom"/>
          </w:tcPr>
          <w:p w:rsidR="00D52AA6" w:rsidRPr="000B42FD" w:rsidRDefault="001F07F6" w:rsidP="00D52AA6">
            <w:pPr>
              <w:widowControl w:val="0"/>
              <w:tabs>
                <w:tab w:val="left" w:pos="5245"/>
              </w:tabs>
              <w:ind w:firstLine="34"/>
              <w:rPr>
                <w:sz w:val="28"/>
                <w:szCs w:val="28"/>
              </w:rPr>
            </w:pPr>
            <w:r>
              <w:rPr>
                <w:sz w:val="28"/>
                <w:szCs w:val="28"/>
              </w:rPr>
              <w:t>С.Н. Дорофеев</w:t>
            </w:r>
          </w:p>
        </w:tc>
      </w:tr>
      <w:tr w:rsidR="00D52AA6" w:rsidRPr="000B42FD" w:rsidTr="00136DF1">
        <w:trPr>
          <w:trHeight w:val="533"/>
        </w:trPr>
        <w:tc>
          <w:tcPr>
            <w:tcW w:w="1809" w:type="dxa"/>
            <w:tcBorders>
              <w:top w:val="nil"/>
              <w:left w:val="nil"/>
              <w:bottom w:val="nil"/>
              <w:right w:val="nil"/>
            </w:tcBorders>
            <w:vAlign w:val="bottom"/>
          </w:tcPr>
          <w:p w:rsidR="00D52AA6" w:rsidRPr="000B42FD" w:rsidRDefault="001F07F6" w:rsidP="00136DF1">
            <w:pPr>
              <w:widowControl w:val="0"/>
              <w:tabs>
                <w:tab w:val="left" w:pos="5245"/>
              </w:tabs>
              <w:rPr>
                <w:sz w:val="28"/>
                <w:szCs w:val="28"/>
              </w:rPr>
            </w:pPr>
            <w:r>
              <w:rPr>
                <w:sz w:val="28"/>
                <w:szCs w:val="28"/>
              </w:rPr>
              <w:t>ЭМЧ-2</w:t>
            </w:r>
          </w:p>
        </w:tc>
        <w:tc>
          <w:tcPr>
            <w:tcW w:w="6237" w:type="dxa"/>
            <w:tcBorders>
              <w:top w:val="single" w:sz="4" w:space="0" w:color="auto"/>
              <w:left w:val="nil"/>
              <w:bottom w:val="single" w:sz="4" w:space="0" w:color="auto"/>
              <w:right w:val="nil"/>
            </w:tcBorders>
            <w:vAlign w:val="bottom"/>
          </w:tcPr>
          <w:p w:rsidR="00D52AA6" w:rsidRPr="000B42FD" w:rsidRDefault="00D52AA6" w:rsidP="00136DF1">
            <w:pPr>
              <w:widowControl w:val="0"/>
              <w:tabs>
                <w:tab w:val="left" w:pos="5245"/>
              </w:tabs>
              <w:jc w:val="center"/>
              <w:rPr>
                <w:sz w:val="28"/>
                <w:szCs w:val="28"/>
              </w:rPr>
            </w:pPr>
          </w:p>
        </w:tc>
        <w:tc>
          <w:tcPr>
            <w:tcW w:w="2268" w:type="dxa"/>
            <w:tcBorders>
              <w:top w:val="nil"/>
              <w:left w:val="nil"/>
              <w:bottom w:val="nil"/>
              <w:right w:val="nil"/>
            </w:tcBorders>
            <w:vAlign w:val="bottom"/>
          </w:tcPr>
          <w:p w:rsidR="00D52AA6" w:rsidRPr="000B42FD" w:rsidRDefault="001F07F6" w:rsidP="00D52AA6">
            <w:pPr>
              <w:widowControl w:val="0"/>
              <w:tabs>
                <w:tab w:val="left" w:pos="5245"/>
              </w:tabs>
              <w:ind w:firstLine="34"/>
              <w:rPr>
                <w:sz w:val="28"/>
                <w:szCs w:val="28"/>
              </w:rPr>
            </w:pPr>
            <w:r>
              <w:rPr>
                <w:sz w:val="28"/>
                <w:szCs w:val="28"/>
              </w:rPr>
              <w:t>В.А. Афанасьев</w:t>
            </w:r>
          </w:p>
        </w:tc>
      </w:tr>
    </w:tbl>
    <w:p w:rsidR="00D52AA6" w:rsidRPr="000B42FD" w:rsidRDefault="00D52AA6" w:rsidP="00151FEE">
      <w:pPr>
        <w:rPr>
          <w:sz w:val="20"/>
          <w:szCs w:val="20"/>
        </w:rPr>
      </w:pPr>
    </w:p>
    <w:sectPr w:rsidR="00D52AA6" w:rsidRPr="000B42FD" w:rsidSect="007C15C2">
      <w:headerReference w:type="first" r:id="rId10"/>
      <w:pgSz w:w="11906" w:h="16838"/>
      <w:pgMar w:top="1134" w:right="851" w:bottom="1134" w:left="1134" w:header="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567" w:rsidRDefault="007B1567" w:rsidP="00E240CA">
      <w:r>
        <w:separator/>
      </w:r>
    </w:p>
  </w:endnote>
  <w:endnote w:type="continuationSeparator" w:id="0">
    <w:p w:rsidR="007B1567" w:rsidRDefault="007B1567" w:rsidP="00E2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567" w:rsidRDefault="007B1567" w:rsidP="00E240CA">
      <w:r>
        <w:separator/>
      </w:r>
    </w:p>
  </w:footnote>
  <w:footnote w:type="continuationSeparator" w:id="0">
    <w:p w:rsidR="007B1567" w:rsidRDefault="007B1567" w:rsidP="00E24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CDF" w:rsidRDefault="00F23CDF" w:rsidP="00EF5801">
    <w:pPr>
      <w:pageBreakBefore/>
      <w:autoSpaceDE w:val="0"/>
      <w:autoSpaceDN w:val="0"/>
      <w:adjustRightInd w:val="0"/>
      <w:jc w:val="right"/>
      <w:rPr>
        <w:rFonts w:eastAsia="Times New Roman"/>
        <w:b/>
        <w:sz w:val="20"/>
        <w:szCs w:val="20"/>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A090C"/>
    <w:multiLevelType w:val="multilevel"/>
    <w:tmpl w:val="0419001D"/>
    <w:name w:val="WW8Num38"/>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12061605"/>
    <w:multiLevelType w:val="hybridMultilevel"/>
    <w:tmpl w:val="0166E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228C8"/>
    <w:multiLevelType w:val="hybridMultilevel"/>
    <w:tmpl w:val="559236DE"/>
    <w:name w:val="WW8Num53"/>
    <w:styleLink w:val="1ai1"/>
    <w:lvl w:ilvl="0" w:tplc="FFFFFFFF">
      <w:start w:val="1"/>
      <w:numFmt w:val="lowerLetter"/>
      <w:lvlText w:val="%1)"/>
      <w:lvlJc w:val="left"/>
      <w:pPr>
        <w:ind w:left="1260" w:hanging="360"/>
      </w:pPr>
      <w:rPr>
        <w:rFonts w:cs="Times New Roman"/>
      </w:rPr>
    </w:lvl>
    <w:lvl w:ilvl="1" w:tplc="FFFFFFFF" w:tentative="1">
      <w:start w:val="1"/>
      <w:numFmt w:val="lowerLetter"/>
      <w:lvlText w:val="%2."/>
      <w:lvlJc w:val="left"/>
      <w:pPr>
        <w:ind w:left="1980" w:hanging="360"/>
      </w:pPr>
      <w:rPr>
        <w:rFonts w:cs="Times New Roman"/>
      </w:rPr>
    </w:lvl>
    <w:lvl w:ilvl="2" w:tplc="FFFFFFFF" w:tentative="1">
      <w:start w:val="1"/>
      <w:numFmt w:val="lowerRoman"/>
      <w:lvlText w:val="%3."/>
      <w:lvlJc w:val="right"/>
      <w:pPr>
        <w:ind w:left="2700" w:hanging="180"/>
      </w:pPr>
      <w:rPr>
        <w:rFonts w:cs="Times New Roman"/>
      </w:rPr>
    </w:lvl>
    <w:lvl w:ilvl="3" w:tplc="FFFFFFFF" w:tentative="1">
      <w:start w:val="1"/>
      <w:numFmt w:val="decimal"/>
      <w:lvlText w:val="%4."/>
      <w:lvlJc w:val="left"/>
      <w:pPr>
        <w:ind w:left="3420" w:hanging="360"/>
      </w:pPr>
      <w:rPr>
        <w:rFonts w:cs="Times New Roman"/>
      </w:rPr>
    </w:lvl>
    <w:lvl w:ilvl="4" w:tplc="FFFFFFFF" w:tentative="1">
      <w:start w:val="1"/>
      <w:numFmt w:val="lowerLetter"/>
      <w:lvlText w:val="%5."/>
      <w:lvlJc w:val="left"/>
      <w:pPr>
        <w:ind w:left="4140" w:hanging="360"/>
      </w:pPr>
      <w:rPr>
        <w:rFonts w:cs="Times New Roman"/>
      </w:rPr>
    </w:lvl>
    <w:lvl w:ilvl="5" w:tplc="FFFFFFFF" w:tentative="1">
      <w:start w:val="1"/>
      <w:numFmt w:val="lowerRoman"/>
      <w:lvlText w:val="%6."/>
      <w:lvlJc w:val="right"/>
      <w:pPr>
        <w:ind w:left="4860" w:hanging="180"/>
      </w:pPr>
      <w:rPr>
        <w:rFonts w:cs="Times New Roman"/>
      </w:rPr>
    </w:lvl>
    <w:lvl w:ilvl="6" w:tplc="FFFFFFFF" w:tentative="1">
      <w:start w:val="1"/>
      <w:numFmt w:val="decimal"/>
      <w:lvlText w:val="%7."/>
      <w:lvlJc w:val="left"/>
      <w:pPr>
        <w:ind w:left="5580" w:hanging="360"/>
      </w:pPr>
      <w:rPr>
        <w:rFonts w:cs="Times New Roman"/>
      </w:rPr>
    </w:lvl>
    <w:lvl w:ilvl="7" w:tplc="FFFFFFFF" w:tentative="1">
      <w:start w:val="1"/>
      <w:numFmt w:val="lowerLetter"/>
      <w:lvlText w:val="%8."/>
      <w:lvlJc w:val="left"/>
      <w:pPr>
        <w:ind w:left="6300" w:hanging="360"/>
      </w:pPr>
      <w:rPr>
        <w:rFonts w:cs="Times New Roman"/>
      </w:rPr>
    </w:lvl>
    <w:lvl w:ilvl="8" w:tplc="FFFFFFFF" w:tentative="1">
      <w:start w:val="1"/>
      <w:numFmt w:val="lowerRoman"/>
      <w:lvlText w:val="%9."/>
      <w:lvlJc w:val="right"/>
      <w:pPr>
        <w:ind w:left="7020" w:hanging="180"/>
      </w:pPr>
      <w:rPr>
        <w:rFonts w:cs="Times New Roman"/>
      </w:rPr>
    </w:lvl>
  </w:abstractNum>
  <w:abstractNum w:abstractNumId="3">
    <w:nsid w:val="28962B96"/>
    <w:multiLevelType w:val="hybridMultilevel"/>
    <w:tmpl w:val="803A9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A8061D"/>
    <w:multiLevelType w:val="multilevel"/>
    <w:tmpl w:val="B89CB9F0"/>
    <w:lvl w:ilvl="0">
      <w:start w:val="1"/>
      <w:numFmt w:val="decimal"/>
      <w:lvlText w:val="%1."/>
      <w:lvlJc w:val="left"/>
      <w:pPr>
        <w:ind w:left="720" w:hanging="360"/>
      </w:pPr>
    </w:lvl>
    <w:lvl w:ilvl="1">
      <w:start w:val="1"/>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534F4D88"/>
    <w:multiLevelType w:val="hybridMultilevel"/>
    <w:tmpl w:val="2F264230"/>
    <w:lvl w:ilvl="0" w:tplc="0419000F">
      <w:start w:val="1"/>
      <w:numFmt w:val="decimal"/>
      <w:lvlText w:val="%1."/>
      <w:lvlJc w:val="left"/>
      <w:pPr>
        <w:ind w:left="447" w:hanging="360"/>
      </w:p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6">
    <w:nsid w:val="5A983575"/>
    <w:multiLevelType w:val="hybridMultilevel"/>
    <w:tmpl w:val="F98AD35E"/>
    <w:lvl w:ilvl="0" w:tplc="94006B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C416472"/>
    <w:multiLevelType w:val="hybridMultilevel"/>
    <w:tmpl w:val="17A6BFAA"/>
    <w:lvl w:ilvl="0" w:tplc="0419000F">
      <w:start w:val="1"/>
      <w:numFmt w:val="decimal"/>
      <w:lvlText w:val="%1."/>
      <w:lvlJc w:val="left"/>
      <w:pPr>
        <w:ind w:left="447" w:hanging="360"/>
      </w:p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8">
    <w:nsid w:val="60310D77"/>
    <w:multiLevelType w:val="multilevel"/>
    <w:tmpl w:val="D340CDC2"/>
    <w:lvl w:ilvl="0">
      <w:start w:val="1"/>
      <w:numFmt w:val="decimal"/>
      <w:pStyle w:val="1"/>
      <w:lvlText w:val="%1"/>
      <w:lvlJc w:val="left"/>
      <w:pPr>
        <w:ind w:left="432" w:hanging="432"/>
      </w:pPr>
      <w:rPr>
        <w:i w:val="0"/>
      </w:rPr>
    </w:lvl>
    <w:lvl w:ilvl="1">
      <w:start w:val="1"/>
      <w:numFmt w:val="decimal"/>
      <w:pStyle w:val="2"/>
      <w:lvlText w:val="%1.%2"/>
      <w:lvlJc w:val="left"/>
      <w:pPr>
        <w:ind w:left="576" w:hanging="576"/>
      </w:pPr>
      <w:rPr>
        <w:b w:val="0"/>
        <w:i w:val="0"/>
        <w:color w:val="auto"/>
      </w:rPr>
    </w:lvl>
    <w:lvl w:ilvl="2">
      <w:start w:val="1"/>
      <w:numFmt w:val="decimal"/>
      <w:pStyle w:val="3"/>
      <w:lvlText w:val="%1.%2.%3"/>
      <w:lvlJc w:val="left"/>
      <w:pPr>
        <w:ind w:left="1288" w:hanging="720"/>
      </w:pPr>
      <w:rPr>
        <w:b w:val="0"/>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627B517B"/>
    <w:multiLevelType w:val="hybridMultilevel"/>
    <w:tmpl w:val="D640061E"/>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3"/>
  </w:num>
  <w:num w:numId="4">
    <w:abstractNumId w:val="9"/>
  </w:num>
  <w:num w:numId="5">
    <w:abstractNumId w:val="2"/>
  </w:num>
  <w:num w:numId="6">
    <w:abstractNumId w:val="1"/>
  </w:num>
  <w:num w:numId="7">
    <w:abstractNumId w:val="5"/>
  </w:num>
  <w:num w:numId="8">
    <w:abstractNumId w:val="7"/>
  </w:num>
  <w:num w:numId="9">
    <w:abstractNumId w:val="4"/>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86E"/>
    <w:rsid w:val="00000D35"/>
    <w:rsid w:val="00001D4F"/>
    <w:rsid w:val="00002F8E"/>
    <w:rsid w:val="00003D86"/>
    <w:rsid w:val="0000564A"/>
    <w:rsid w:val="00006408"/>
    <w:rsid w:val="00006BC7"/>
    <w:rsid w:val="00006C46"/>
    <w:rsid w:val="000102FC"/>
    <w:rsid w:val="00011C07"/>
    <w:rsid w:val="00011FB5"/>
    <w:rsid w:val="00011FF2"/>
    <w:rsid w:val="00013AFB"/>
    <w:rsid w:val="0001437B"/>
    <w:rsid w:val="00014EAC"/>
    <w:rsid w:val="00014EB8"/>
    <w:rsid w:val="00017B1E"/>
    <w:rsid w:val="00020E8B"/>
    <w:rsid w:val="0002291A"/>
    <w:rsid w:val="000251BA"/>
    <w:rsid w:val="00025A6D"/>
    <w:rsid w:val="00026C3C"/>
    <w:rsid w:val="00027AAF"/>
    <w:rsid w:val="00027EDD"/>
    <w:rsid w:val="0003008A"/>
    <w:rsid w:val="000314AA"/>
    <w:rsid w:val="00031A60"/>
    <w:rsid w:val="00031E5A"/>
    <w:rsid w:val="00032670"/>
    <w:rsid w:val="00033066"/>
    <w:rsid w:val="00036202"/>
    <w:rsid w:val="00037334"/>
    <w:rsid w:val="00037CCA"/>
    <w:rsid w:val="00037F7E"/>
    <w:rsid w:val="00041984"/>
    <w:rsid w:val="00041C38"/>
    <w:rsid w:val="00042866"/>
    <w:rsid w:val="00042D55"/>
    <w:rsid w:val="00043885"/>
    <w:rsid w:val="00043A25"/>
    <w:rsid w:val="00044631"/>
    <w:rsid w:val="00045932"/>
    <w:rsid w:val="00051D3A"/>
    <w:rsid w:val="000524E7"/>
    <w:rsid w:val="00052C08"/>
    <w:rsid w:val="00052E58"/>
    <w:rsid w:val="0005308D"/>
    <w:rsid w:val="00054876"/>
    <w:rsid w:val="00055043"/>
    <w:rsid w:val="0005517B"/>
    <w:rsid w:val="000575CB"/>
    <w:rsid w:val="00057768"/>
    <w:rsid w:val="000579C3"/>
    <w:rsid w:val="00061719"/>
    <w:rsid w:val="00061B35"/>
    <w:rsid w:val="00061D47"/>
    <w:rsid w:val="000638BB"/>
    <w:rsid w:val="000661A0"/>
    <w:rsid w:val="00066B94"/>
    <w:rsid w:val="00073F09"/>
    <w:rsid w:val="00073F65"/>
    <w:rsid w:val="000750C9"/>
    <w:rsid w:val="000767B9"/>
    <w:rsid w:val="00077883"/>
    <w:rsid w:val="00077950"/>
    <w:rsid w:val="000802DF"/>
    <w:rsid w:val="00080530"/>
    <w:rsid w:val="00080CE7"/>
    <w:rsid w:val="00081C87"/>
    <w:rsid w:val="00082D6A"/>
    <w:rsid w:val="00082D7B"/>
    <w:rsid w:val="0008308B"/>
    <w:rsid w:val="000842AB"/>
    <w:rsid w:val="0008585B"/>
    <w:rsid w:val="0008648E"/>
    <w:rsid w:val="0008713E"/>
    <w:rsid w:val="0009031F"/>
    <w:rsid w:val="00090884"/>
    <w:rsid w:val="00090AAD"/>
    <w:rsid w:val="00092BCA"/>
    <w:rsid w:val="00092EEC"/>
    <w:rsid w:val="000A038A"/>
    <w:rsid w:val="000A0890"/>
    <w:rsid w:val="000A18D2"/>
    <w:rsid w:val="000A1F67"/>
    <w:rsid w:val="000A303E"/>
    <w:rsid w:val="000A339B"/>
    <w:rsid w:val="000A3F82"/>
    <w:rsid w:val="000A794E"/>
    <w:rsid w:val="000B3981"/>
    <w:rsid w:val="000B426F"/>
    <w:rsid w:val="000B427B"/>
    <w:rsid w:val="000B569E"/>
    <w:rsid w:val="000B5B99"/>
    <w:rsid w:val="000B63B4"/>
    <w:rsid w:val="000B63FD"/>
    <w:rsid w:val="000B7D56"/>
    <w:rsid w:val="000B7D5C"/>
    <w:rsid w:val="000C0C35"/>
    <w:rsid w:val="000C1AC5"/>
    <w:rsid w:val="000C4C97"/>
    <w:rsid w:val="000C577D"/>
    <w:rsid w:val="000D09B5"/>
    <w:rsid w:val="000D1027"/>
    <w:rsid w:val="000D1719"/>
    <w:rsid w:val="000D19E2"/>
    <w:rsid w:val="000D58A9"/>
    <w:rsid w:val="000D6604"/>
    <w:rsid w:val="000E2274"/>
    <w:rsid w:val="000E2E04"/>
    <w:rsid w:val="000E5905"/>
    <w:rsid w:val="000E73D0"/>
    <w:rsid w:val="000E7CF8"/>
    <w:rsid w:val="000E7DAA"/>
    <w:rsid w:val="000F3EBE"/>
    <w:rsid w:val="000F79F7"/>
    <w:rsid w:val="000F7C10"/>
    <w:rsid w:val="00100DB0"/>
    <w:rsid w:val="001016D6"/>
    <w:rsid w:val="001018C9"/>
    <w:rsid w:val="00102A36"/>
    <w:rsid w:val="00102C91"/>
    <w:rsid w:val="00103347"/>
    <w:rsid w:val="001039D0"/>
    <w:rsid w:val="00106595"/>
    <w:rsid w:val="001071FF"/>
    <w:rsid w:val="00107391"/>
    <w:rsid w:val="00110A7A"/>
    <w:rsid w:val="00113611"/>
    <w:rsid w:val="00115548"/>
    <w:rsid w:val="001162E8"/>
    <w:rsid w:val="00116773"/>
    <w:rsid w:val="00116EE2"/>
    <w:rsid w:val="00117CFA"/>
    <w:rsid w:val="00120051"/>
    <w:rsid w:val="00120A7D"/>
    <w:rsid w:val="00122394"/>
    <w:rsid w:val="001242DB"/>
    <w:rsid w:val="00125982"/>
    <w:rsid w:val="00126D36"/>
    <w:rsid w:val="00130F3A"/>
    <w:rsid w:val="00131602"/>
    <w:rsid w:val="0013190B"/>
    <w:rsid w:val="00133722"/>
    <w:rsid w:val="00133D0E"/>
    <w:rsid w:val="00135569"/>
    <w:rsid w:val="00136DF1"/>
    <w:rsid w:val="001372BB"/>
    <w:rsid w:val="00137999"/>
    <w:rsid w:val="00141E40"/>
    <w:rsid w:val="00142ABC"/>
    <w:rsid w:val="00142D3D"/>
    <w:rsid w:val="00143111"/>
    <w:rsid w:val="00143681"/>
    <w:rsid w:val="001444CD"/>
    <w:rsid w:val="00147C55"/>
    <w:rsid w:val="00151FEE"/>
    <w:rsid w:val="00155B6C"/>
    <w:rsid w:val="00156E6F"/>
    <w:rsid w:val="0016028A"/>
    <w:rsid w:val="00160793"/>
    <w:rsid w:val="0016471F"/>
    <w:rsid w:val="00165183"/>
    <w:rsid w:val="00167790"/>
    <w:rsid w:val="001701C7"/>
    <w:rsid w:val="00174B60"/>
    <w:rsid w:val="00181D7E"/>
    <w:rsid w:val="00182DE7"/>
    <w:rsid w:val="00183D67"/>
    <w:rsid w:val="00184529"/>
    <w:rsid w:val="00186E62"/>
    <w:rsid w:val="00187428"/>
    <w:rsid w:val="00190A83"/>
    <w:rsid w:val="001913DC"/>
    <w:rsid w:val="00191A1F"/>
    <w:rsid w:val="00191C92"/>
    <w:rsid w:val="001936A0"/>
    <w:rsid w:val="0019446F"/>
    <w:rsid w:val="001950EC"/>
    <w:rsid w:val="00195130"/>
    <w:rsid w:val="001951AB"/>
    <w:rsid w:val="001A0A65"/>
    <w:rsid w:val="001A16F7"/>
    <w:rsid w:val="001A1DE5"/>
    <w:rsid w:val="001A7070"/>
    <w:rsid w:val="001A7BD7"/>
    <w:rsid w:val="001B070F"/>
    <w:rsid w:val="001B1C52"/>
    <w:rsid w:val="001B1DE5"/>
    <w:rsid w:val="001B373C"/>
    <w:rsid w:val="001B38F3"/>
    <w:rsid w:val="001B3C80"/>
    <w:rsid w:val="001B4921"/>
    <w:rsid w:val="001B5F31"/>
    <w:rsid w:val="001B76A7"/>
    <w:rsid w:val="001C0B14"/>
    <w:rsid w:val="001C19B8"/>
    <w:rsid w:val="001C3658"/>
    <w:rsid w:val="001C48CF"/>
    <w:rsid w:val="001C4BBC"/>
    <w:rsid w:val="001C691D"/>
    <w:rsid w:val="001C6A38"/>
    <w:rsid w:val="001C74FA"/>
    <w:rsid w:val="001D1621"/>
    <w:rsid w:val="001D1ECE"/>
    <w:rsid w:val="001D2D9F"/>
    <w:rsid w:val="001D3648"/>
    <w:rsid w:val="001D507C"/>
    <w:rsid w:val="001D7FBF"/>
    <w:rsid w:val="001E0BDD"/>
    <w:rsid w:val="001E0D2C"/>
    <w:rsid w:val="001E1576"/>
    <w:rsid w:val="001E1B3A"/>
    <w:rsid w:val="001E1BCE"/>
    <w:rsid w:val="001E1FFC"/>
    <w:rsid w:val="001E23AA"/>
    <w:rsid w:val="001E2E7A"/>
    <w:rsid w:val="001E4BEC"/>
    <w:rsid w:val="001E6661"/>
    <w:rsid w:val="001E6704"/>
    <w:rsid w:val="001E68D0"/>
    <w:rsid w:val="001F0546"/>
    <w:rsid w:val="001F07F6"/>
    <w:rsid w:val="001F353C"/>
    <w:rsid w:val="001F386E"/>
    <w:rsid w:val="001F38E7"/>
    <w:rsid w:val="001F6AC8"/>
    <w:rsid w:val="001F6B79"/>
    <w:rsid w:val="001F73C0"/>
    <w:rsid w:val="00200EEB"/>
    <w:rsid w:val="00204A4C"/>
    <w:rsid w:val="00204B14"/>
    <w:rsid w:val="002051AD"/>
    <w:rsid w:val="00205F07"/>
    <w:rsid w:val="0021074D"/>
    <w:rsid w:val="00213155"/>
    <w:rsid w:val="002142FE"/>
    <w:rsid w:val="00214F84"/>
    <w:rsid w:val="00215827"/>
    <w:rsid w:val="00217047"/>
    <w:rsid w:val="00217170"/>
    <w:rsid w:val="00217CEC"/>
    <w:rsid w:val="00220A85"/>
    <w:rsid w:val="002218BB"/>
    <w:rsid w:val="00222224"/>
    <w:rsid w:val="00222793"/>
    <w:rsid w:val="002234E0"/>
    <w:rsid w:val="002243E8"/>
    <w:rsid w:val="00225178"/>
    <w:rsid w:val="00225AAD"/>
    <w:rsid w:val="00227AB6"/>
    <w:rsid w:val="0023145D"/>
    <w:rsid w:val="00231F0A"/>
    <w:rsid w:val="00231F17"/>
    <w:rsid w:val="00232BDD"/>
    <w:rsid w:val="00233193"/>
    <w:rsid w:val="00233761"/>
    <w:rsid w:val="00237264"/>
    <w:rsid w:val="002400CC"/>
    <w:rsid w:val="00241AC0"/>
    <w:rsid w:val="00245341"/>
    <w:rsid w:val="00246867"/>
    <w:rsid w:val="00251A35"/>
    <w:rsid w:val="00251BDB"/>
    <w:rsid w:val="00253CAF"/>
    <w:rsid w:val="00254315"/>
    <w:rsid w:val="002566DF"/>
    <w:rsid w:val="00256B13"/>
    <w:rsid w:val="00257691"/>
    <w:rsid w:val="002639E9"/>
    <w:rsid w:val="00265A91"/>
    <w:rsid w:val="002668E2"/>
    <w:rsid w:val="00267C7C"/>
    <w:rsid w:val="0027189F"/>
    <w:rsid w:val="00272B59"/>
    <w:rsid w:val="0027352A"/>
    <w:rsid w:val="0027655E"/>
    <w:rsid w:val="00276DA6"/>
    <w:rsid w:val="0028095E"/>
    <w:rsid w:val="00280E44"/>
    <w:rsid w:val="002810CF"/>
    <w:rsid w:val="0028192E"/>
    <w:rsid w:val="00281C49"/>
    <w:rsid w:val="00282E53"/>
    <w:rsid w:val="002833AE"/>
    <w:rsid w:val="0028347A"/>
    <w:rsid w:val="0028359F"/>
    <w:rsid w:val="00285326"/>
    <w:rsid w:val="00286885"/>
    <w:rsid w:val="0028785F"/>
    <w:rsid w:val="00290632"/>
    <w:rsid w:val="002906F1"/>
    <w:rsid w:val="002978AF"/>
    <w:rsid w:val="002A0E20"/>
    <w:rsid w:val="002A1FFB"/>
    <w:rsid w:val="002A37BD"/>
    <w:rsid w:val="002A7240"/>
    <w:rsid w:val="002B75CE"/>
    <w:rsid w:val="002B77E1"/>
    <w:rsid w:val="002C1675"/>
    <w:rsid w:val="002C1744"/>
    <w:rsid w:val="002C1C5B"/>
    <w:rsid w:val="002C1F5F"/>
    <w:rsid w:val="002C3528"/>
    <w:rsid w:val="002C3750"/>
    <w:rsid w:val="002C4E3B"/>
    <w:rsid w:val="002C596E"/>
    <w:rsid w:val="002C5C7D"/>
    <w:rsid w:val="002C6A3A"/>
    <w:rsid w:val="002C76D0"/>
    <w:rsid w:val="002D123F"/>
    <w:rsid w:val="002D274B"/>
    <w:rsid w:val="002D7531"/>
    <w:rsid w:val="002D7CAC"/>
    <w:rsid w:val="002E3187"/>
    <w:rsid w:val="002E393D"/>
    <w:rsid w:val="002E3A41"/>
    <w:rsid w:val="002E3A70"/>
    <w:rsid w:val="002E4033"/>
    <w:rsid w:val="002E42CD"/>
    <w:rsid w:val="002E5880"/>
    <w:rsid w:val="002E5DA6"/>
    <w:rsid w:val="002F18E1"/>
    <w:rsid w:val="002F3691"/>
    <w:rsid w:val="002F4480"/>
    <w:rsid w:val="002F4632"/>
    <w:rsid w:val="002F55CB"/>
    <w:rsid w:val="002F6FEE"/>
    <w:rsid w:val="002F78D3"/>
    <w:rsid w:val="00303715"/>
    <w:rsid w:val="003039DF"/>
    <w:rsid w:val="00303D1B"/>
    <w:rsid w:val="00304305"/>
    <w:rsid w:val="003043A4"/>
    <w:rsid w:val="003048A9"/>
    <w:rsid w:val="00304A2A"/>
    <w:rsid w:val="003059AD"/>
    <w:rsid w:val="00307C6D"/>
    <w:rsid w:val="00311ACC"/>
    <w:rsid w:val="00312468"/>
    <w:rsid w:val="003147CF"/>
    <w:rsid w:val="0031509B"/>
    <w:rsid w:val="00316885"/>
    <w:rsid w:val="00317460"/>
    <w:rsid w:val="0031791E"/>
    <w:rsid w:val="00317F81"/>
    <w:rsid w:val="0032163A"/>
    <w:rsid w:val="00322CB8"/>
    <w:rsid w:val="0032334A"/>
    <w:rsid w:val="003267EA"/>
    <w:rsid w:val="00327738"/>
    <w:rsid w:val="00331C7B"/>
    <w:rsid w:val="003333ED"/>
    <w:rsid w:val="00334936"/>
    <w:rsid w:val="00337683"/>
    <w:rsid w:val="00337697"/>
    <w:rsid w:val="00337904"/>
    <w:rsid w:val="00340524"/>
    <w:rsid w:val="00341E7B"/>
    <w:rsid w:val="0034280E"/>
    <w:rsid w:val="003428B9"/>
    <w:rsid w:val="00342B60"/>
    <w:rsid w:val="00346172"/>
    <w:rsid w:val="003477FC"/>
    <w:rsid w:val="00354FAC"/>
    <w:rsid w:val="00355E3D"/>
    <w:rsid w:val="0035657D"/>
    <w:rsid w:val="003604AA"/>
    <w:rsid w:val="00360F94"/>
    <w:rsid w:val="0036262A"/>
    <w:rsid w:val="003642D4"/>
    <w:rsid w:val="00364314"/>
    <w:rsid w:val="003655C2"/>
    <w:rsid w:val="00365629"/>
    <w:rsid w:val="00365F1C"/>
    <w:rsid w:val="003666D6"/>
    <w:rsid w:val="00366AA7"/>
    <w:rsid w:val="00367A39"/>
    <w:rsid w:val="00367B3D"/>
    <w:rsid w:val="003737CE"/>
    <w:rsid w:val="003744A0"/>
    <w:rsid w:val="00374980"/>
    <w:rsid w:val="00375361"/>
    <w:rsid w:val="00376BC0"/>
    <w:rsid w:val="00380E9D"/>
    <w:rsid w:val="003813D7"/>
    <w:rsid w:val="003814CA"/>
    <w:rsid w:val="00381640"/>
    <w:rsid w:val="003821E2"/>
    <w:rsid w:val="00382885"/>
    <w:rsid w:val="00382EC3"/>
    <w:rsid w:val="00383267"/>
    <w:rsid w:val="00383647"/>
    <w:rsid w:val="003855AB"/>
    <w:rsid w:val="00385B5F"/>
    <w:rsid w:val="003870DA"/>
    <w:rsid w:val="003874E8"/>
    <w:rsid w:val="003875F3"/>
    <w:rsid w:val="00392150"/>
    <w:rsid w:val="00395CA5"/>
    <w:rsid w:val="00396AA9"/>
    <w:rsid w:val="003970D8"/>
    <w:rsid w:val="00397496"/>
    <w:rsid w:val="00397BF0"/>
    <w:rsid w:val="003A0408"/>
    <w:rsid w:val="003A2808"/>
    <w:rsid w:val="003A2C97"/>
    <w:rsid w:val="003A4068"/>
    <w:rsid w:val="003A4C15"/>
    <w:rsid w:val="003A5C52"/>
    <w:rsid w:val="003A6DB9"/>
    <w:rsid w:val="003A6F86"/>
    <w:rsid w:val="003B0C04"/>
    <w:rsid w:val="003B1626"/>
    <w:rsid w:val="003B2F28"/>
    <w:rsid w:val="003B4F48"/>
    <w:rsid w:val="003B5F4A"/>
    <w:rsid w:val="003B67C9"/>
    <w:rsid w:val="003C0220"/>
    <w:rsid w:val="003C0621"/>
    <w:rsid w:val="003C0FCC"/>
    <w:rsid w:val="003C1402"/>
    <w:rsid w:val="003C1A54"/>
    <w:rsid w:val="003C2816"/>
    <w:rsid w:val="003C4346"/>
    <w:rsid w:val="003C5950"/>
    <w:rsid w:val="003C5B9C"/>
    <w:rsid w:val="003C5F52"/>
    <w:rsid w:val="003C6E99"/>
    <w:rsid w:val="003C778B"/>
    <w:rsid w:val="003D23BF"/>
    <w:rsid w:val="003D37F7"/>
    <w:rsid w:val="003D4778"/>
    <w:rsid w:val="003D4812"/>
    <w:rsid w:val="003D5B20"/>
    <w:rsid w:val="003D6C12"/>
    <w:rsid w:val="003D6C1E"/>
    <w:rsid w:val="003E01B8"/>
    <w:rsid w:val="003E1D67"/>
    <w:rsid w:val="003E20D7"/>
    <w:rsid w:val="003E230B"/>
    <w:rsid w:val="003E33D6"/>
    <w:rsid w:val="003E51A9"/>
    <w:rsid w:val="003E56DD"/>
    <w:rsid w:val="003E6123"/>
    <w:rsid w:val="003E6971"/>
    <w:rsid w:val="003E6E0C"/>
    <w:rsid w:val="003E70FA"/>
    <w:rsid w:val="003E7C37"/>
    <w:rsid w:val="003E7DD4"/>
    <w:rsid w:val="003F2BF2"/>
    <w:rsid w:val="003F5383"/>
    <w:rsid w:val="00400F9A"/>
    <w:rsid w:val="004037B5"/>
    <w:rsid w:val="0040440C"/>
    <w:rsid w:val="004046AF"/>
    <w:rsid w:val="0040488E"/>
    <w:rsid w:val="00405E4E"/>
    <w:rsid w:val="004161D9"/>
    <w:rsid w:val="0041653E"/>
    <w:rsid w:val="00416E8C"/>
    <w:rsid w:val="00416F15"/>
    <w:rsid w:val="0042043D"/>
    <w:rsid w:val="00420EB0"/>
    <w:rsid w:val="00422974"/>
    <w:rsid w:val="00423F86"/>
    <w:rsid w:val="00424864"/>
    <w:rsid w:val="00425F90"/>
    <w:rsid w:val="00426322"/>
    <w:rsid w:val="0042633E"/>
    <w:rsid w:val="00426DEC"/>
    <w:rsid w:val="00426F8F"/>
    <w:rsid w:val="0043094D"/>
    <w:rsid w:val="00430B6B"/>
    <w:rsid w:val="00433337"/>
    <w:rsid w:val="004352F4"/>
    <w:rsid w:val="0043539C"/>
    <w:rsid w:val="00435D9A"/>
    <w:rsid w:val="00437E9E"/>
    <w:rsid w:val="004405F1"/>
    <w:rsid w:val="00442205"/>
    <w:rsid w:val="0044276F"/>
    <w:rsid w:val="004446B6"/>
    <w:rsid w:val="00447BBD"/>
    <w:rsid w:val="00447E18"/>
    <w:rsid w:val="0045037D"/>
    <w:rsid w:val="004515E0"/>
    <w:rsid w:val="00451713"/>
    <w:rsid w:val="00452113"/>
    <w:rsid w:val="004534AF"/>
    <w:rsid w:val="0045442D"/>
    <w:rsid w:val="004557E1"/>
    <w:rsid w:val="00455FCA"/>
    <w:rsid w:val="00457237"/>
    <w:rsid w:val="0046046E"/>
    <w:rsid w:val="004609DE"/>
    <w:rsid w:val="0046203A"/>
    <w:rsid w:val="004620DB"/>
    <w:rsid w:val="00462555"/>
    <w:rsid w:val="004634F0"/>
    <w:rsid w:val="00465406"/>
    <w:rsid w:val="004666A5"/>
    <w:rsid w:val="004669AE"/>
    <w:rsid w:val="00467DD4"/>
    <w:rsid w:val="00470E4A"/>
    <w:rsid w:val="004714C2"/>
    <w:rsid w:val="00472F08"/>
    <w:rsid w:val="00473699"/>
    <w:rsid w:val="004738F4"/>
    <w:rsid w:val="004739DD"/>
    <w:rsid w:val="00473F0C"/>
    <w:rsid w:val="00473F7B"/>
    <w:rsid w:val="00474309"/>
    <w:rsid w:val="0047790C"/>
    <w:rsid w:val="004811CF"/>
    <w:rsid w:val="004823D3"/>
    <w:rsid w:val="0048453E"/>
    <w:rsid w:val="00484C39"/>
    <w:rsid w:val="00484EEB"/>
    <w:rsid w:val="00487BC9"/>
    <w:rsid w:val="00490D31"/>
    <w:rsid w:val="0049178A"/>
    <w:rsid w:val="004931A4"/>
    <w:rsid w:val="00493746"/>
    <w:rsid w:val="0049528A"/>
    <w:rsid w:val="004964A9"/>
    <w:rsid w:val="004A46DC"/>
    <w:rsid w:val="004A53F0"/>
    <w:rsid w:val="004A7142"/>
    <w:rsid w:val="004B216F"/>
    <w:rsid w:val="004B21C3"/>
    <w:rsid w:val="004B5198"/>
    <w:rsid w:val="004B533E"/>
    <w:rsid w:val="004C1187"/>
    <w:rsid w:val="004C3ED2"/>
    <w:rsid w:val="004C4BF3"/>
    <w:rsid w:val="004C6CA2"/>
    <w:rsid w:val="004D1E8F"/>
    <w:rsid w:val="004D27A8"/>
    <w:rsid w:val="004D4B4E"/>
    <w:rsid w:val="004D7B14"/>
    <w:rsid w:val="004D7C58"/>
    <w:rsid w:val="004E0153"/>
    <w:rsid w:val="004E1264"/>
    <w:rsid w:val="004E26C4"/>
    <w:rsid w:val="004E3A42"/>
    <w:rsid w:val="004E4933"/>
    <w:rsid w:val="004E5419"/>
    <w:rsid w:val="004F2513"/>
    <w:rsid w:val="004F311D"/>
    <w:rsid w:val="004F3138"/>
    <w:rsid w:val="004F487A"/>
    <w:rsid w:val="004F5E23"/>
    <w:rsid w:val="004F7C95"/>
    <w:rsid w:val="004F7E5C"/>
    <w:rsid w:val="00500BF5"/>
    <w:rsid w:val="0050254A"/>
    <w:rsid w:val="00502807"/>
    <w:rsid w:val="005049A1"/>
    <w:rsid w:val="00505071"/>
    <w:rsid w:val="00505441"/>
    <w:rsid w:val="0050566B"/>
    <w:rsid w:val="005066EA"/>
    <w:rsid w:val="0051094C"/>
    <w:rsid w:val="00511605"/>
    <w:rsid w:val="005116A7"/>
    <w:rsid w:val="0051421A"/>
    <w:rsid w:val="00515524"/>
    <w:rsid w:val="005161CD"/>
    <w:rsid w:val="00517372"/>
    <w:rsid w:val="00523FFF"/>
    <w:rsid w:val="00527C17"/>
    <w:rsid w:val="005305DC"/>
    <w:rsid w:val="005315EA"/>
    <w:rsid w:val="00531845"/>
    <w:rsid w:val="00532A1E"/>
    <w:rsid w:val="00532FCE"/>
    <w:rsid w:val="00534499"/>
    <w:rsid w:val="00535B89"/>
    <w:rsid w:val="00537B5C"/>
    <w:rsid w:val="00540CD8"/>
    <w:rsid w:val="00543C28"/>
    <w:rsid w:val="005454D0"/>
    <w:rsid w:val="005461C3"/>
    <w:rsid w:val="005505B6"/>
    <w:rsid w:val="00550643"/>
    <w:rsid w:val="005510F7"/>
    <w:rsid w:val="00551229"/>
    <w:rsid w:val="00552838"/>
    <w:rsid w:val="00553346"/>
    <w:rsid w:val="0055335F"/>
    <w:rsid w:val="0055437A"/>
    <w:rsid w:val="00554893"/>
    <w:rsid w:val="0055548A"/>
    <w:rsid w:val="00555812"/>
    <w:rsid w:val="005559AC"/>
    <w:rsid w:val="00555F0D"/>
    <w:rsid w:val="0055637F"/>
    <w:rsid w:val="00557DE1"/>
    <w:rsid w:val="00566E0C"/>
    <w:rsid w:val="00570196"/>
    <w:rsid w:val="0057273D"/>
    <w:rsid w:val="00573745"/>
    <w:rsid w:val="005762BD"/>
    <w:rsid w:val="00580EFF"/>
    <w:rsid w:val="00581301"/>
    <w:rsid w:val="00581BD6"/>
    <w:rsid w:val="0058220E"/>
    <w:rsid w:val="0058370D"/>
    <w:rsid w:val="00583D87"/>
    <w:rsid w:val="00583F9C"/>
    <w:rsid w:val="005850A9"/>
    <w:rsid w:val="00590025"/>
    <w:rsid w:val="005903D9"/>
    <w:rsid w:val="00594BED"/>
    <w:rsid w:val="005964ED"/>
    <w:rsid w:val="005A2285"/>
    <w:rsid w:val="005A51E2"/>
    <w:rsid w:val="005A5B0E"/>
    <w:rsid w:val="005B081C"/>
    <w:rsid w:val="005B0E55"/>
    <w:rsid w:val="005B1771"/>
    <w:rsid w:val="005B1E13"/>
    <w:rsid w:val="005B405D"/>
    <w:rsid w:val="005B7226"/>
    <w:rsid w:val="005B734C"/>
    <w:rsid w:val="005C096A"/>
    <w:rsid w:val="005C321F"/>
    <w:rsid w:val="005C367F"/>
    <w:rsid w:val="005C393E"/>
    <w:rsid w:val="005C43A2"/>
    <w:rsid w:val="005C5372"/>
    <w:rsid w:val="005C788C"/>
    <w:rsid w:val="005D0962"/>
    <w:rsid w:val="005D1DA6"/>
    <w:rsid w:val="005D2BFD"/>
    <w:rsid w:val="005D3F14"/>
    <w:rsid w:val="005D6378"/>
    <w:rsid w:val="005E1004"/>
    <w:rsid w:val="005E130C"/>
    <w:rsid w:val="005E165E"/>
    <w:rsid w:val="005E2A39"/>
    <w:rsid w:val="005E323B"/>
    <w:rsid w:val="005E5B17"/>
    <w:rsid w:val="005E6D94"/>
    <w:rsid w:val="005E7BD2"/>
    <w:rsid w:val="005E7CCD"/>
    <w:rsid w:val="005E7EF2"/>
    <w:rsid w:val="005F0E6F"/>
    <w:rsid w:val="005F1DF5"/>
    <w:rsid w:val="005F477D"/>
    <w:rsid w:val="005F4D98"/>
    <w:rsid w:val="005F69E8"/>
    <w:rsid w:val="005F77CC"/>
    <w:rsid w:val="006076D3"/>
    <w:rsid w:val="006117C0"/>
    <w:rsid w:val="00612685"/>
    <w:rsid w:val="00612F31"/>
    <w:rsid w:val="006147F2"/>
    <w:rsid w:val="00615FE0"/>
    <w:rsid w:val="00616247"/>
    <w:rsid w:val="006169CB"/>
    <w:rsid w:val="0062156A"/>
    <w:rsid w:val="006218DB"/>
    <w:rsid w:val="006239F5"/>
    <w:rsid w:val="00624877"/>
    <w:rsid w:val="006248DB"/>
    <w:rsid w:val="00625F42"/>
    <w:rsid w:val="00626A65"/>
    <w:rsid w:val="00627959"/>
    <w:rsid w:val="00630DF1"/>
    <w:rsid w:val="006319E5"/>
    <w:rsid w:val="0063365F"/>
    <w:rsid w:val="0063496A"/>
    <w:rsid w:val="00635667"/>
    <w:rsid w:val="00635909"/>
    <w:rsid w:val="00635B20"/>
    <w:rsid w:val="00636002"/>
    <w:rsid w:val="00641803"/>
    <w:rsid w:val="00643AB2"/>
    <w:rsid w:val="006462AA"/>
    <w:rsid w:val="00646C14"/>
    <w:rsid w:val="00654596"/>
    <w:rsid w:val="0065572E"/>
    <w:rsid w:val="00656127"/>
    <w:rsid w:val="006570F8"/>
    <w:rsid w:val="00661B8C"/>
    <w:rsid w:val="006647C2"/>
    <w:rsid w:val="00664910"/>
    <w:rsid w:val="0066534C"/>
    <w:rsid w:val="00665980"/>
    <w:rsid w:val="00666F45"/>
    <w:rsid w:val="00667C1D"/>
    <w:rsid w:val="006727B7"/>
    <w:rsid w:val="00673917"/>
    <w:rsid w:val="00673B0E"/>
    <w:rsid w:val="00674F9B"/>
    <w:rsid w:val="006750C4"/>
    <w:rsid w:val="00675FA6"/>
    <w:rsid w:val="0067646C"/>
    <w:rsid w:val="00680CF7"/>
    <w:rsid w:val="00682AA3"/>
    <w:rsid w:val="006840FD"/>
    <w:rsid w:val="006844BB"/>
    <w:rsid w:val="00684936"/>
    <w:rsid w:val="00685DF6"/>
    <w:rsid w:val="0068747E"/>
    <w:rsid w:val="0069219C"/>
    <w:rsid w:val="00692A17"/>
    <w:rsid w:val="006937F2"/>
    <w:rsid w:val="0069575D"/>
    <w:rsid w:val="00696131"/>
    <w:rsid w:val="006969CA"/>
    <w:rsid w:val="00697047"/>
    <w:rsid w:val="006979C4"/>
    <w:rsid w:val="006A0AAB"/>
    <w:rsid w:val="006A3907"/>
    <w:rsid w:val="006A3ED7"/>
    <w:rsid w:val="006A48B4"/>
    <w:rsid w:val="006A559F"/>
    <w:rsid w:val="006A623A"/>
    <w:rsid w:val="006A7842"/>
    <w:rsid w:val="006A785C"/>
    <w:rsid w:val="006B00FD"/>
    <w:rsid w:val="006B4CC4"/>
    <w:rsid w:val="006B5790"/>
    <w:rsid w:val="006C0BD5"/>
    <w:rsid w:val="006C135C"/>
    <w:rsid w:val="006C589F"/>
    <w:rsid w:val="006C5C41"/>
    <w:rsid w:val="006C61F3"/>
    <w:rsid w:val="006C7044"/>
    <w:rsid w:val="006C7F62"/>
    <w:rsid w:val="006D1ADB"/>
    <w:rsid w:val="006D3A38"/>
    <w:rsid w:val="006D5F6A"/>
    <w:rsid w:val="006E2C2C"/>
    <w:rsid w:val="006E3B6A"/>
    <w:rsid w:val="006E3CE5"/>
    <w:rsid w:val="006E540E"/>
    <w:rsid w:val="006E59A1"/>
    <w:rsid w:val="006E5D70"/>
    <w:rsid w:val="006E755D"/>
    <w:rsid w:val="006F2714"/>
    <w:rsid w:val="006F2A25"/>
    <w:rsid w:val="006F2C00"/>
    <w:rsid w:val="006F2C6D"/>
    <w:rsid w:val="006F350F"/>
    <w:rsid w:val="006F74A4"/>
    <w:rsid w:val="00700341"/>
    <w:rsid w:val="007014F0"/>
    <w:rsid w:val="00702E0E"/>
    <w:rsid w:val="00703045"/>
    <w:rsid w:val="00705DD1"/>
    <w:rsid w:val="00705FF7"/>
    <w:rsid w:val="007065DC"/>
    <w:rsid w:val="00707F80"/>
    <w:rsid w:val="00710A89"/>
    <w:rsid w:val="00712BD1"/>
    <w:rsid w:val="0071468E"/>
    <w:rsid w:val="00715FF1"/>
    <w:rsid w:val="00720EE5"/>
    <w:rsid w:val="00721FEF"/>
    <w:rsid w:val="00730C72"/>
    <w:rsid w:val="0073200E"/>
    <w:rsid w:val="007332E4"/>
    <w:rsid w:val="0073380C"/>
    <w:rsid w:val="00736292"/>
    <w:rsid w:val="0073689A"/>
    <w:rsid w:val="00737320"/>
    <w:rsid w:val="0074019A"/>
    <w:rsid w:val="0074070A"/>
    <w:rsid w:val="00743FCD"/>
    <w:rsid w:val="007446D1"/>
    <w:rsid w:val="00744952"/>
    <w:rsid w:val="00744D7C"/>
    <w:rsid w:val="00744FAC"/>
    <w:rsid w:val="0074720A"/>
    <w:rsid w:val="0075041C"/>
    <w:rsid w:val="007512B3"/>
    <w:rsid w:val="007532F9"/>
    <w:rsid w:val="00753BBC"/>
    <w:rsid w:val="00753D34"/>
    <w:rsid w:val="00757E21"/>
    <w:rsid w:val="0076087E"/>
    <w:rsid w:val="00760DB2"/>
    <w:rsid w:val="0076142A"/>
    <w:rsid w:val="007636E4"/>
    <w:rsid w:val="0076389F"/>
    <w:rsid w:val="00765705"/>
    <w:rsid w:val="00766617"/>
    <w:rsid w:val="00766BD8"/>
    <w:rsid w:val="00766E6E"/>
    <w:rsid w:val="00767C75"/>
    <w:rsid w:val="0077273D"/>
    <w:rsid w:val="0077621E"/>
    <w:rsid w:val="0077635D"/>
    <w:rsid w:val="00780596"/>
    <w:rsid w:val="00780DF0"/>
    <w:rsid w:val="0078350C"/>
    <w:rsid w:val="00783DA2"/>
    <w:rsid w:val="007844F0"/>
    <w:rsid w:val="00784A2C"/>
    <w:rsid w:val="00786344"/>
    <w:rsid w:val="0079108E"/>
    <w:rsid w:val="00791252"/>
    <w:rsid w:val="007940DB"/>
    <w:rsid w:val="00795A80"/>
    <w:rsid w:val="007977BA"/>
    <w:rsid w:val="007A1DDC"/>
    <w:rsid w:val="007A264C"/>
    <w:rsid w:val="007A4198"/>
    <w:rsid w:val="007A5B80"/>
    <w:rsid w:val="007A7206"/>
    <w:rsid w:val="007B0BA2"/>
    <w:rsid w:val="007B1567"/>
    <w:rsid w:val="007B18AA"/>
    <w:rsid w:val="007B2391"/>
    <w:rsid w:val="007B3663"/>
    <w:rsid w:val="007B5D69"/>
    <w:rsid w:val="007B6DDC"/>
    <w:rsid w:val="007B6EA6"/>
    <w:rsid w:val="007B7060"/>
    <w:rsid w:val="007B7A6F"/>
    <w:rsid w:val="007C15C2"/>
    <w:rsid w:val="007C1CC6"/>
    <w:rsid w:val="007C5CA3"/>
    <w:rsid w:val="007C5DFC"/>
    <w:rsid w:val="007C7D0D"/>
    <w:rsid w:val="007D03DA"/>
    <w:rsid w:val="007D0EA1"/>
    <w:rsid w:val="007D15EF"/>
    <w:rsid w:val="007D1A59"/>
    <w:rsid w:val="007D22DC"/>
    <w:rsid w:val="007D26FB"/>
    <w:rsid w:val="007E4524"/>
    <w:rsid w:val="007E5693"/>
    <w:rsid w:val="007E5BEC"/>
    <w:rsid w:val="007E5C9D"/>
    <w:rsid w:val="007E6299"/>
    <w:rsid w:val="007E7208"/>
    <w:rsid w:val="007E7AA8"/>
    <w:rsid w:val="007F1FB2"/>
    <w:rsid w:val="007F2999"/>
    <w:rsid w:val="007F3D87"/>
    <w:rsid w:val="007F4137"/>
    <w:rsid w:val="007F4867"/>
    <w:rsid w:val="007F627E"/>
    <w:rsid w:val="00802BEA"/>
    <w:rsid w:val="00803C86"/>
    <w:rsid w:val="008054DD"/>
    <w:rsid w:val="008058C0"/>
    <w:rsid w:val="00805D71"/>
    <w:rsid w:val="00807B1F"/>
    <w:rsid w:val="00810979"/>
    <w:rsid w:val="00813580"/>
    <w:rsid w:val="008144BD"/>
    <w:rsid w:val="008147E4"/>
    <w:rsid w:val="00816F64"/>
    <w:rsid w:val="00817577"/>
    <w:rsid w:val="008205C5"/>
    <w:rsid w:val="00820ED5"/>
    <w:rsid w:val="00821913"/>
    <w:rsid w:val="00821F47"/>
    <w:rsid w:val="00825AE4"/>
    <w:rsid w:val="0082618B"/>
    <w:rsid w:val="008276F5"/>
    <w:rsid w:val="0083128F"/>
    <w:rsid w:val="00831C4A"/>
    <w:rsid w:val="0083229D"/>
    <w:rsid w:val="00832C22"/>
    <w:rsid w:val="00832D7C"/>
    <w:rsid w:val="00833E0C"/>
    <w:rsid w:val="008345B2"/>
    <w:rsid w:val="00835BDF"/>
    <w:rsid w:val="008371D9"/>
    <w:rsid w:val="008374A5"/>
    <w:rsid w:val="00841713"/>
    <w:rsid w:val="00842AB9"/>
    <w:rsid w:val="00842CAF"/>
    <w:rsid w:val="008433E8"/>
    <w:rsid w:val="008434F1"/>
    <w:rsid w:val="00847AEC"/>
    <w:rsid w:val="00852297"/>
    <w:rsid w:val="00852E63"/>
    <w:rsid w:val="008532D4"/>
    <w:rsid w:val="008576F6"/>
    <w:rsid w:val="00857769"/>
    <w:rsid w:val="00862A78"/>
    <w:rsid w:val="00862B07"/>
    <w:rsid w:val="008635BF"/>
    <w:rsid w:val="008638D2"/>
    <w:rsid w:val="00864694"/>
    <w:rsid w:val="008650E6"/>
    <w:rsid w:val="0086563D"/>
    <w:rsid w:val="00867155"/>
    <w:rsid w:val="008671ED"/>
    <w:rsid w:val="00867963"/>
    <w:rsid w:val="008700E8"/>
    <w:rsid w:val="0087346E"/>
    <w:rsid w:val="00873AB9"/>
    <w:rsid w:val="008741DE"/>
    <w:rsid w:val="00876694"/>
    <w:rsid w:val="00877464"/>
    <w:rsid w:val="00881431"/>
    <w:rsid w:val="008843B2"/>
    <w:rsid w:val="00892E4C"/>
    <w:rsid w:val="00895054"/>
    <w:rsid w:val="00897E21"/>
    <w:rsid w:val="008A0077"/>
    <w:rsid w:val="008A1299"/>
    <w:rsid w:val="008A1B05"/>
    <w:rsid w:val="008A2667"/>
    <w:rsid w:val="008A5430"/>
    <w:rsid w:val="008A5E42"/>
    <w:rsid w:val="008B030D"/>
    <w:rsid w:val="008B0513"/>
    <w:rsid w:val="008B0860"/>
    <w:rsid w:val="008B48CC"/>
    <w:rsid w:val="008B695B"/>
    <w:rsid w:val="008B6F51"/>
    <w:rsid w:val="008C14A3"/>
    <w:rsid w:val="008C1D92"/>
    <w:rsid w:val="008C4B86"/>
    <w:rsid w:val="008C5D3A"/>
    <w:rsid w:val="008C75E2"/>
    <w:rsid w:val="008C7C58"/>
    <w:rsid w:val="008D163C"/>
    <w:rsid w:val="008D1CE7"/>
    <w:rsid w:val="008D376C"/>
    <w:rsid w:val="008D61D9"/>
    <w:rsid w:val="008D6C30"/>
    <w:rsid w:val="008D6DD3"/>
    <w:rsid w:val="008D74D0"/>
    <w:rsid w:val="008E109C"/>
    <w:rsid w:val="008E17B2"/>
    <w:rsid w:val="008E18F4"/>
    <w:rsid w:val="008E20DA"/>
    <w:rsid w:val="008E2FDB"/>
    <w:rsid w:val="008E3B9E"/>
    <w:rsid w:val="008E4916"/>
    <w:rsid w:val="008E6B43"/>
    <w:rsid w:val="008E78C7"/>
    <w:rsid w:val="008F0B06"/>
    <w:rsid w:val="008F12DB"/>
    <w:rsid w:val="008F246D"/>
    <w:rsid w:val="008F2788"/>
    <w:rsid w:val="008F2CA2"/>
    <w:rsid w:val="008F40B4"/>
    <w:rsid w:val="008F66EB"/>
    <w:rsid w:val="00901762"/>
    <w:rsid w:val="009031AD"/>
    <w:rsid w:val="00904777"/>
    <w:rsid w:val="00905E6D"/>
    <w:rsid w:val="009069D2"/>
    <w:rsid w:val="00906F02"/>
    <w:rsid w:val="00907471"/>
    <w:rsid w:val="00907F9C"/>
    <w:rsid w:val="00910925"/>
    <w:rsid w:val="009113BF"/>
    <w:rsid w:val="00912952"/>
    <w:rsid w:val="00912E08"/>
    <w:rsid w:val="009131BB"/>
    <w:rsid w:val="00913567"/>
    <w:rsid w:val="009143BE"/>
    <w:rsid w:val="0091514B"/>
    <w:rsid w:val="00917884"/>
    <w:rsid w:val="00917D9E"/>
    <w:rsid w:val="00917F49"/>
    <w:rsid w:val="009201E5"/>
    <w:rsid w:val="00922142"/>
    <w:rsid w:val="009241F5"/>
    <w:rsid w:val="00925AAF"/>
    <w:rsid w:val="00927F84"/>
    <w:rsid w:val="00930620"/>
    <w:rsid w:val="009337D1"/>
    <w:rsid w:val="00934190"/>
    <w:rsid w:val="009363E8"/>
    <w:rsid w:val="009372F2"/>
    <w:rsid w:val="00937E01"/>
    <w:rsid w:val="009436AD"/>
    <w:rsid w:val="00946E80"/>
    <w:rsid w:val="009529AD"/>
    <w:rsid w:val="00952E77"/>
    <w:rsid w:val="00953DF7"/>
    <w:rsid w:val="0095559C"/>
    <w:rsid w:val="00956165"/>
    <w:rsid w:val="00956C79"/>
    <w:rsid w:val="00956DF0"/>
    <w:rsid w:val="0096079D"/>
    <w:rsid w:val="0096230C"/>
    <w:rsid w:val="00964393"/>
    <w:rsid w:val="0096483E"/>
    <w:rsid w:val="009661E5"/>
    <w:rsid w:val="00970627"/>
    <w:rsid w:val="00971097"/>
    <w:rsid w:val="00973213"/>
    <w:rsid w:val="00974CAE"/>
    <w:rsid w:val="00975FA3"/>
    <w:rsid w:val="009765EC"/>
    <w:rsid w:val="0098249B"/>
    <w:rsid w:val="00982771"/>
    <w:rsid w:val="00984FCB"/>
    <w:rsid w:val="0098541E"/>
    <w:rsid w:val="00986660"/>
    <w:rsid w:val="0098676B"/>
    <w:rsid w:val="00986BDF"/>
    <w:rsid w:val="009915ED"/>
    <w:rsid w:val="009954B5"/>
    <w:rsid w:val="009959F3"/>
    <w:rsid w:val="00997145"/>
    <w:rsid w:val="009A3AB8"/>
    <w:rsid w:val="009A3F7A"/>
    <w:rsid w:val="009B00D5"/>
    <w:rsid w:val="009B0207"/>
    <w:rsid w:val="009B0586"/>
    <w:rsid w:val="009B1E83"/>
    <w:rsid w:val="009B24F9"/>
    <w:rsid w:val="009B3AC0"/>
    <w:rsid w:val="009B3BA0"/>
    <w:rsid w:val="009B3E9E"/>
    <w:rsid w:val="009B4604"/>
    <w:rsid w:val="009B4F29"/>
    <w:rsid w:val="009B6151"/>
    <w:rsid w:val="009C1CC4"/>
    <w:rsid w:val="009C2229"/>
    <w:rsid w:val="009C695B"/>
    <w:rsid w:val="009D0669"/>
    <w:rsid w:val="009D16A5"/>
    <w:rsid w:val="009D1A15"/>
    <w:rsid w:val="009D21A0"/>
    <w:rsid w:val="009D3203"/>
    <w:rsid w:val="009D3E71"/>
    <w:rsid w:val="009D4203"/>
    <w:rsid w:val="009D498B"/>
    <w:rsid w:val="009D4C5D"/>
    <w:rsid w:val="009D5A6C"/>
    <w:rsid w:val="009E05EF"/>
    <w:rsid w:val="009E1994"/>
    <w:rsid w:val="009E24D3"/>
    <w:rsid w:val="009E40F9"/>
    <w:rsid w:val="009E6436"/>
    <w:rsid w:val="009E6531"/>
    <w:rsid w:val="009E73C3"/>
    <w:rsid w:val="009F2420"/>
    <w:rsid w:val="009F6B9B"/>
    <w:rsid w:val="00A01525"/>
    <w:rsid w:val="00A01A97"/>
    <w:rsid w:val="00A01C16"/>
    <w:rsid w:val="00A03E72"/>
    <w:rsid w:val="00A04AF3"/>
    <w:rsid w:val="00A07C7D"/>
    <w:rsid w:val="00A10E74"/>
    <w:rsid w:val="00A12F2A"/>
    <w:rsid w:val="00A13FAB"/>
    <w:rsid w:val="00A15A17"/>
    <w:rsid w:val="00A203E5"/>
    <w:rsid w:val="00A2401D"/>
    <w:rsid w:val="00A24EE9"/>
    <w:rsid w:val="00A24F2A"/>
    <w:rsid w:val="00A2790F"/>
    <w:rsid w:val="00A27A3B"/>
    <w:rsid w:val="00A310DA"/>
    <w:rsid w:val="00A31A71"/>
    <w:rsid w:val="00A3573E"/>
    <w:rsid w:val="00A36963"/>
    <w:rsid w:val="00A37582"/>
    <w:rsid w:val="00A4001D"/>
    <w:rsid w:val="00A4475A"/>
    <w:rsid w:val="00A47F58"/>
    <w:rsid w:val="00A50AD9"/>
    <w:rsid w:val="00A5277A"/>
    <w:rsid w:val="00A52984"/>
    <w:rsid w:val="00A534CD"/>
    <w:rsid w:val="00A55788"/>
    <w:rsid w:val="00A57F60"/>
    <w:rsid w:val="00A60386"/>
    <w:rsid w:val="00A618AB"/>
    <w:rsid w:val="00A62B22"/>
    <w:rsid w:val="00A63ADF"/>
    <w:rsid w:val="00A64CDE"/>
    <w:rsid w:val="00A65BF0"/>
    <w:rsid w:val="00A678A3"/>
    <w:rsid w:val="00A67E0F"/>
    <w:rsid w:val="00A70C44"/>
    <w:rsid w:val="00A710FC"/>
    <w:rsid w:val="00A71356"/>
    <w:rsid w:val="00A71718"/>
    <w:rsid w:val="00A71AF0"/>
    <w:rsid w:val="00A72B43"/>
    <w:rsid w:val="00A755DB"/>
    <w:rsid w:val="00A757FE"/>
    <w:rsid w:val="00A75D3A"/>
    <w:rsid w:val="00A77F87"/>
    <w:rsid w:val="00A80BA0"/>
    <w:rsid w:val="00A8274E"/>
    <w:rsid w:val="00A85891"/>
    <w:rsid w:val="00A869BE"/>
    <w:rsid w:val="00A8752F"/>
    <w:rsid w:val="00A87669"/>
    <w:rsid w:val="00A90075"/>
    <w:rsid w:val="00A90EC6"/>
    <w:rsid w:val="00A92068"/>
    <w:rsid w:val="00A92B17"/>
    <w:rsid w:val="00A942C0"/>
    <w:rsid w:val="00A94812"/>
    <w:rsid w:val="00A95208"/>
    <w:rsid w:val="00A97FA9"/>
    <w:rsid w:val="00AA1973"/>
    <w:rsid w:val="00AB1D4B"/>
    <w:rsid w:val="00AB2141"/>
    <w:rsid w:val="00AB2443"/>
    <w:rsid w:val="00AB3905"/>
    <w:rsid w:val="00AB47AE"/>
    <w:rsid w:val="00AB4867"/>
    <w:rsid w:val="00AB4CEC"/>
    <w:rsid w:val="00AB5B97"/>
    <w:rsid w:val="00AB6527"/>
    <w:rsid w:val="00AC103D"/>
    <w:rsid w:val="00AC1A94"/>
    <w:rsid w:val="00AC3B7E"/>
    <w:rsid w:val="00AC692D"/>
    <w:rsid w:val="00AC7AD6"/>
    <w:rsid w:val="00AD0145"/>
    <w:rsid w:val="00AD10D7"/>
    <w:rsid w:val="00AD121A"/>
    <w:rsid w:val="00AD1921"/>
    <w:rsid w:val="00AD2E11"/>
    <w:rsid w:val="00AD6604"/>
    <w:rsid w:val="00AD7E6A"/>
    <w:rsid w:val="00AE0B51"/>
    <w:rsid w:val="00AE162E"/>
    <w:rsid w:val="00AE2B2F"/>
    <w:rsid w:val="00AE3E27"/>
    <w:rsid w:val="00AE4068"/>
    <w:rsid w:val="00AE474E"/>
    <w:rsid w:val="00AE7814"/>
    <w:rsid w:val="00AE7933"/>
    <w:rsid w:val="00AF04AA"/>
    <w:rsid w:val="00AF2211"/>
    <w:rsid w:val="00AF23D1"/>
    <w:rsid w:val="00AF4DC5"/>
    <w:rsid w:val="00AF7CDD"/>
    <w:rsid w:val="00AF7D54"/>
    <w:rsid w:val="00B006D2"/>
    <w:rsid w:val="00B028E7"/>
    <w:rsid w:val="00B0452A"/>
    <w:rsid w:val="00B07CAA"/>
    <w:rsid w:val="00B125CA"/>
    <w:rsid w:val="00B134A9"/>
    <w:rsid w:val="00B14961"/>
    <w:rsid w:val="00B16D81"/>
    <w:rsid w:val="00B203DE"/>
    <w:rsid w:val="00B20413"/>
    <w:rsid w:val="00B22F8D"/>
    <w:rsid w:val="00B3100D"/>
    <w:rsid w:val="00B31781"/>
    <w:rsid w:val="00B356CB"/>
    <w:rsid w:val="00B35741"/>
    <w:rsid w:val="00B36492"/>
    <w:rsid w:val="00B37088"/>
    <w:rsid w:val="00B376A7"/>
    <w:rsid w:val="00B405F3"/>
    <w:rsid w:val="00B4242D"/>
    <w:rsid w:val="00B42695"/>
    <w:rsid w:val="00B43973"/>
    <w:rsid w:val="00B44352"/>
    <w:rsid w:val="00B45044"/>
    <w:rsid w:val="00B464D8"/>
    <w:rsid w:val="00B50A17"/>
    <w:rsid w:val="00B51091"/>
    <w:rsid w:val="00B511D3"/>
    <w:rsid w:val="00B51E84"/>
    <w:rsid w:val="00B54D29"/>
    <w:rsid w:val="00B55328"/>
    <w:rsid w:val="00B56C41"/>
    <w:rsid w:val="00B56E03"/>
    <w:rsid w:val="00B6193F"/>
    <w:rsid w:val="00B62CC5"/>
    <w:rsid w:val="00B66294"/>
    <w:rsid w:val="00B6681A"/>
    <w:rsid w:val="00B74700"/>
    <w:rsid w:val="00B75C0B"/>
    <w:rsid w:val="00B80C4D"/>
    <w:rsid w:val="00B83903"/>
    <w:rsid w:val="00B844BA"/>
    <w:rsid w:val="00B86451"/>
    <w:rsid w:val="00B869CA"/>
    <w:rsid w:val="00B94702"/>
    <w:rsid w:val="00BA0B82"/>
    <w:rsid w:val="00BA29EA"/>
    <w:rsid w:val="00BA363C"/>
    <w:rsid w:val="00BA4010"/>
    <w:rsid w:val="00BA473E"/>
    <w:rsid w:val="00BA63A4"/>
    <w:rsid w:val="00BA77CA"/>
    <w:rsid w:val="00BA7F9A"/>
    <w:rsid w:val="00BB0C12"/>
    <w:rsid w:val="00BB198E"/>
    <w:rsid w:val="00BB20C2"/>
    <w:rsid w:val="00BB26A6"/>
    <w:rsid w:val="00BB3B3E"/>
    <w:rsid w:val="00BB3E95"/>
    <w:rsid w:val="00BB3FDD"/>
    <w:rsid w:val="00BB4F3B"/>
    <w:rsid w:val="00BB5BDF"/>
    <w:rsid w:val="00BB5E5D"/>
    <w:rsid w:val="00BB7091"/>
    <w:rsid w:val="00BC1910"/>
    <w:rsid w:val="00BC21E2"/>
    <w:rsid w:val="00BC3870"/>
    <w:rsid w:val="00BC55C7"/>
    <w:rsid w:val="00BC694A"/>
    <w:rsid w:val="00BD08F2"/>
    <w:rsid w:val="00BD13E0"/>
    <w:rsid w:val="00BD3B4C"/>
    <w:rsid w:val="00BD441B"/>
    <w:rsid w:val="00BD5C9D"/>
    <w:rsid w:val="00BD6652"/>
    <w:rsid w:val="00BD6793"/>
    <w:rsid w:val="00BD69BC"/>
    <w:rsid w:val="00BD78D2"/>
    <w:rsid w:val="00BE024A"/>
    <w:rsid w:val="00BE15F9"/>
    <w:rsid w:val="00BE27EB"/>
    <w:rsid w:val="00BE3A01"/>
    <w:rsid w:val="00BE457C"/>
    <w:rsid w:val="00BE6328"/>
    <w:rsid w:val="00BE634A"/>
    <w:rsid w:val="00BE7525"/>
    <w:rsid w:val="00BE7A11"/>
    <w:rsid w:val="00BF0F52"/>
    <w:rsid w:val="00BF4E78"/>
    <w:rsid w:val="00BF5090"/>
    <w:rsid w:val="00BF64F5"/>
    <w:rsid w:val="00BF66B4"/>
    <w:rsid w:val="00BF66DA"/>
    <w:rsid w:val="00BF7C81"/>
    <w:rsid w:val="00BF7E47"/>
    <w:rsid w:val="00C02148"/>
    <w:rsid w:val="00C03244"/>
    <w:rsid w:val="00C06029"/>
    <w:rsid w:val="00C07EAC"/>
    <w:rsid w:val="00C101BF"/>
    <w:rsid w:val="00C10672"/>
    <w:rsid w:val="00C14C25"/>
    <w:rsid w:val="00C14FCD"/>
    <w:rsid w:val="00C15482"/>
    <w:rsid w:val="00C2116D"/>
    <w:rsid w:val="00C23BCC"/>
    <w:rsid w:val="00C24E77"/>
    <w:rsid w:val="00C2659B"/>
    <w:rsid w:val="00C268CF"/>
    <w:rsid w:val="00C3041A"/>
    <w:rsid w:val="00C30C27"/>
    <w:rsid w:val="00C327D6"/>
    <w:rsid w:val="00C32F89"/>
    <w:rsid w:val="00C33240"/>
    <w:rsid w:val="00C33CA1"/>
    <w:rsid w:val="00C3455A"/>
    <w:rsid w:val="00C35785"/>
    <w:rsid w:val="00C35A46"/>
    <w:rsid w:val="00C376DD"/>
    <w:rsid w:val="00C40E45"/>
    <w:rsid w:val="00C45398"/>
    <w:rsid w:val="00C45566"/>
    <w:rsid w:val="00C46464"/>
    <w:rsid w:val="00C51170"/>
    <w:rsid w:val="00C519A4"/>
    <w:rsid w:val="00C5204C"/>
    <w:rsid w:val="00C54EA9"/>
    <w:rsid w:val="00C5768E"/>
    <w:rsid w:val="00C57C9D"/>
    <w:rsid w:val="00C609D4"/>
    <w:rsid w:val="00C6161B"/>
    <w:rsid w:val="00C618F1"/>
    <w:rsid w:val="00C62D05"/>
    <w:rsid w:val="00C63E59"/>
    <w:rsid w:val="00C64FD3"/>
    <w:rsid w:val="00C65D51"/>
    <w:rsid w:val="00C66A68"/>
    <w:rsid w:val="00C66B6E"/>
    <w:rsid w:val="00C70960"/>
    <w:rsid w:val="00C7290E"/>
    <w:rsid w:val="00C72F07"/>
    <w:rsid w:val="00C72FCA"/>
    <w:rsid w:val="00C738CF"/>
    <w:rsid w:val="00C741FA"/>
    <w:rsid w:val="00C746FF"/>
    <w:rsid w:val="00C74F70"/>
    <w:rsid w:val="00C7545B"/>
    <w:rsid w:val="00C83938"/>
    <w:rsid w:val="00C83993"/>
    <w:rsid w:val="00C840A2"/>
    <w:rsid w:val="00C85925"/>
    <w:rsid w:val="00C8676E"/>
    <w:rsid w:val="00C95CAF"/>
    <w:rsid w:val="00C9776B"/>
    <w:rsid w:val="00CA0947"/>
    <w:rsid w:val="00CA0F98"/>
    <w:rsid w:val="00CA1105"/>
    <w:rsid w:val="00CA19BF"/>
    <w:rsid w:val="00CA231B"/>
    <w:rsid w:val="00CA2E5A"/>
    <w:rsid w:val="00CA316A"/>
    <w:rsid w:val="00CA3378"/>
    <w:rsid w:val="00CA36AD"/>
    <w:rsid w:val="00CA6EB5"/>
    <w:rsid w:val="00CB0121"/>
    <w:rsid w:val="00CB13DA"/>
    <w:rsid w:val="00CB4B69"/>
    <w:rsid w:val="00CB50BB"/>
    <w:rsid w:val="00CB742C"/>
    <w:rsid w:val="00CC0562"/>
    <w:rsid w:val="00CC28C2"/>
    <w:rsid w:val="00CC39A6"/>
    <w:rsid w:val="00CC5620"/>
    <w:rsid w:val="00CD0142"/>
    <w:rsid w:val="00CD0E3F"/>
    <w:rsid w:val="00CD14A1"/>
    <w:rsid w:val="00CD1884"/>
    <w:rsid w:val="00CD34D9"/>
    <w:rsid w:val="00CD5449"/>
    <w:rsid w:val="00CD5B23"/>
    <w:rsid w:val="00CD60CB"/>
    <w:rsid w:val="00CD75BF"/>
    <w:rsid w:val="00CD7CD9"/>
    <w:rsid w:val="00CE0A28"/>
    <w:rsid w:val="00CE3AF1"/>
    <w:rsid w:val="00CE6886"/>
    <w:rsid w:val="00CE6D07"/>
    <w:rsid w:val="00CF11FC"/>
    <w:rsid w:val="00CF1D1B"/>
    <w:rsid w:val="00CF3BB1"/>
    <w:rsid w:val="00CF3D7C"/>
    <w:rsid w:val="00CF58B9"/>
    <w:rsid w:val="00D01749"/>
    <w:rsid w:val="00D0270F"/>
    <w:rsid w:val="00D03035"/>
    <w:rsid w:val="00D0513E"/>
    <w:rsid w:val="00D05DDB"/>
    <w:rsid w:val="00D0696A"/>
    <w:rsid w:val="00D07CC9"/>
    <w:rsid w:val="00D07E4D"/>
    <w:rsid w:val="00D101F7"/>
    <w:rsid w:val="00D10253"/>
    <w:rsid w:val="00D12FAD"/>
    <w:rsid w:val="00D14A7F"/>
    <w:rsid w:val="00D14EA1"/>
    <w:rsid w:val="00D151D1"/>
    <w:rsid w:val="00D153F5"/>
    <w:rsid w:val="00D16205"/>
    <w:rsid w:val="00D16E86"/>
    <w:rsid w:val="00D21023"/>
    <w:rsid w:val="00D21447"/>
    <w:rsid w:val="00D2275C"/>
    <w:rsid w:val="00D24432"/>
    <w:rsid w:val="00D2670D"/>
    <w:rsid w:val="00D26D08"/>
    <w:rsid w:val="00D34BC8"/>
    <w:rsid w:val="00D36FC7"/>
    <w:rsid w:val="00D41286"/>
    <w:rsid w:val="00D42512"/>
    <w:rsid w:val="00D42C04"/>
    <w:rsid w:val="00D42D78"/>
    <w:rsid w:val="00D430AC"/>
    <w:rsid w:val="00D457E3"/>
    <w:rsid w:val="00D45BC1"/>
    <w:rsid w:val="00D47511"/>
    <w:rsid w:val="00D51537"/>
    <w:rsid w:val="00D51A79"/>
    <w:rsid w:val="00D527A7"/>
    <w:rsid w:val="00D52AA6"/>
    <w:rsid w:val="00D5372C"/>
    <w:rsid w:val="00D55D99"/>
    <w:rsid w:val="00D6002A"/>
    <w:rsid w:val="00D60B1C"/>
    <w:rsid w:val="00D64025"/>
    <w:rsid w:val="00D64238"/>
    <w:rsid w:val="00D65AC0"/>
    <w:rsid w:val="00D67F89"/>
    <w:rsid w:val="00D70230"/>
    <w:rsid w:val="00D70B81"/>
    <w:rsid w:val="00D70E6E"/>
    <w:rsid w:val="00D7180D"/>
    <w:rsid w:val="00D72C78"/>
    <w:rsid w:val="00D74243"/>
    <w:rsid w:val="00D74B97"/>
    <w:rsid w:val="00D829C5"/>
    <w:rsid w:val="00D83222"/>
    <w:rsid w:val="00D8389A"/>
    <w:rsid w:val="00D83ED5"/>
    <w:rsid w:val="00D912C4"/>
    <w:rsid w:val="00D93D5D"/>
    <w:rsid w:val="00D95503"/>
    <w:rsid w:val="00D95877"/>
    <w:rsid w:val="00D959D5"/>
    <w:rsid w:val="00D97511"/>
    <w:rsid w:val="00D97FB9"/>
    <w:rsid w:val="00DA0750"/>
    <w:rsid w:val="00DA15B5"/>
    <w:rsid w:val="00DA4A2A"/>
    <w:rsid w:val="00DA4B56"/>
    <w:rsid w:val="00DA6304"/>
    <w:rsid w:val="00DB15A4"/>
    <w:rsid w:val="00DB20C0"/>
    <w:rsid w:val="00DB2889"/>
    <w:rsid w:val="00DB29BE"/>
    <w:rsid w:val="00DB34FB"/>
    <w:rsid w:val="00DB7F4E"/>
    <w:rsid w:val="00DC030C"/>
    <w:rsid w:val="00DC126C"/>
    <w:rsid w:val="00DC1270"/>
    <w:rsid w:val="00DC5599"/>
    <w:rsid w:val="00DC55CB"/>
    <w:rsid w:val="00DC5785"/>
    <w:rsid w:val="00DC5DA4"/>
    <w:rsid w:val="00DC6F96"/>
    <w:rsid w:val="00DD2756"/>
    <w:rsid w:val="00DD31B6"/>
    <w:rsid w:val="00DD5064"/>
    <w:rsid w:val="00DD6612"/>
    <w:rsid w:val="00DE0640"/>
    <w:rsid w:val="00DE12DD"/>
    <w:rsid w:val="00DE1749"/>
    <w:rsid w:val="00DE1A17"/>
    <w:rsid w:val="00DE231E"/>
    <w:rsid w:val="00DF2A27"/>
    <w:rsid w:val="00DF4B17"/>
    <w:rsid w:val="00DF6BAC"/>
    <w:rsid w:val="00DF7AAD"/>
    <w:rsid w:val="00E04929"/>
    <w:rsid w:val="00E051C9"/>
    <w:rsid w:val="00E0791B"/>
    <w:rsid w:val="00E07A31"/>
    <w:rsid w:val="00E10559"/>
    <w:rsid w:val="00E11772"/>
    <w:rsid w:val="00E12A31"/>
    <w:rsid w:val="00E138CC"/>
    <w:rsid w:val="00E15B1B"/>
    <w:rsid w:val="00E15B47"/>
    <w:rsid w:val="00E207BD"/>
    <w:rsid w:val="00E208EE"/>
    <w:rsid w:val="00E216C3"/>
    <w:rsid w:val="00E2205A"/>
    <w:rsid w:val="00E2284A"/>
    <w:rsid w:val="00E240CA"/>
    <w:rsid w:val="00E240F8"/>
    <w:rsid w:val="00E257CE"/>
    <w:rsid w:val="00E278BF"/>
    <w:rsid w:val="00E30495"/>
    <w:rsid w:val="00E31856"/>
    <w:rsid w:val="00E32437"/>
    <w:rsid w:val="00E35C9A"/>
    <w:rsid w:val="00E3699A"/>
    <w:rsid w:val="00E37E11"/>
    <w:rsid w:val="00E416B6"/>
    <w:rsid w:val="00E41CCF"/>
    <w:rsid w:val="00E420C2"/>
    <w:rsid w:val="00E42234"/>
    <w:rsid w:val="00E44275"/>
    <w:rsid w:val="00E442D3"/>
    <w:rsid w:val="00E44352"/>
    <w:rsid w:val="00E47C08"/>
    <w:rsid w:val="00E51CC6"/>
    <w:rsid w:val="00E5447C"/>
    <w:rsid w:val="00E54EE1"/>
    <w:rsid w:val="00E55B86"/>
    <w:rsid w:val="00E5699C"/>
    <w:rsid w:val="00E56E38"/>
    <w:rsid w:val="00E57ADB"/>
    <w:rsid w:val="00E57F45"/>
    <w:rsid w:val="00E61343"/>
    <w:rsid w:val="00E61D14"/>
    <w:rsid w:val="00E63996"/>
    <w:rsid w:val="00E63AAB"/>
    <w:rsid w:val="00E64A94"/>
    <w:rsid w:val="00E657F7"/>
    <w:rsid w:val="00E67D8A"/>
    <w:rsid w:val="00E67F1A"/>
    <w:rsid w:val="00E7089B"/>
    <w:rsid w:val="00E70A68"/>
    <w:rsid w:val="00E732D2"/>
    <w:rsid w:val="00E73606"/>
    <w:rsid w:val="00E749A0"/>
    <w:rsid w:val="00E77397"/>
    <w:rsid w:val="00E77C14"/>
    <w:rsid w:val="00E77E8B"/>
    <w:rsid w:val="00E80467"/>
    <w:rsid w:val="00E805AA"/>
    <w:rsid w:val="00E8236B"/>
    <w:rsid w:val="00E828E1"/>
    <w:rsid w:val="00E82F3C"/>
    <w:rsid w:val="00E83761"/>
    <w:rsid w:val="00E851BC"/>
    <w:rsid w:val="00E86333"/>
    <w:rsid w:val="00E86B2A"/>
    <w:rsid w:val="00E873D2"/>
    <w:rsid w:val="00E92A11"/>
    <w:rsid w:val="00E92A31"/>
    <w:rsid w:val="00E92FA0"/>
    <w:rsid w:val="00E93EDD"/>
    <w:rsid w:val="00E93EFB"/>
    <w:rsid w:val="00E9570F"/>
    <w:rsid w:val="00E957F7"/>
    <w:rsid w:val="00E95830"/>
    <w:rsid w:val="00E958A4"/>
    <w:rsid w:val="00E963C9"/>
    <w:rsid w:val="00E97B86"/>
    <w:rsid w:val="00EA14FA"/>
    <w:rsid w:val="00EA1B2F"/>
    <w:rsid w:val="00EA316D"/>
    <w:rsid w:val="00EA5689"/>
    <w:rsid w:val="00EB09E5"/>
    <w:rsid w:val="00EB1AED"/>
    <w:rsid w:val="00EB1C9A"/>
    <w:rsid w:val="00EB1F39"/>
    <w:rsid w:val="00EB2B7F"/>
    <w:rsid w:val="00EB2D50"/>
    <w:rsid w:val="00EB4700"/>
    <w:rsid w:val="00EB523E"/>
    <w:rsid w:val="00EB63B4"/>
    <w:rsid w:val="00EB7049"/>
    <w:rsid w:val="00EB7A21"/>
    <w:rsid w:val="00EC0E3C"/>
    <w:rsid w:val="00EC1FEA"/>
    <w:rsid w:val="00EC2909"/>
    <w:rsid w:val="00EC3755"/>
    <w:rsid w:val="00EC4C60"/>
    <w:rsid w:val="00EC56B3"/>
    <w:rsid w:val="00EC6056"/>
    <w:rsid w:val="00ED3025"/>
    <w:rsid w:val="00ED31F6"/>
    <w:rsid w:val="00ED3270"/>
    <w:rsid w:val="00ED3FE2"/>
    <w:rsid w:val="00ED4893"/>
    <w:rsid w:val="00ED5583"/>
    <w:rsid w:val="00ED5ED3"/>
    <w:rsid w:val="00ED6AE6"/>
    <w:rsid w:val="00ED79E9"/>
    <w:rsid w:val="00EE0559"/>
    <w:rsid w:val="00EE0E3F"/>
    <w:rsid w:val="00EE104D"/>
    <w:rsid w:val="00EE1E50"/>
    <w:rsid w:val="00EE4A8B"/>
    <w:rsid w:val="00EE5E44"/>
    <w:rsid w:val="00EE5F28"/>
    <w:rsid w:val="00EE67EA"/>
    <w:rsid w:val="00EE747C"/>
    <w:rsid w:val="00EF415C"/>
    <w:rsid w:val="00EF50CA"/>
    <w:rsid w:val="00EF5801"/>
    <w:rsid w:val="00EF580E"/>
    <w:rsid w:val="00F00D75"/>
    <w:rsid w:val="00F03F32"/>
    <w:rsid w:val="00F06214"/>
    <w:rsid w:val="00F06BD2"/>
    <w:rsid w:val="00F07C2C"/>
    <w:rsid w:val="00F1307C"/>
    <w:rsid w:val="00F1318E"/>
    <w:rsid w:val="00F133FC"/>
    <w:rsid w:val="00F17F5D"/>
    <w:rsid w:val="00F217E1"/>
    <w:rsid w:val="00F230BB"/>
    <w:rsid w:val="00F23CDF"/>
    <w:rsid w:val="00F24384"/>
    <w:rsid w:val="00F24B1F"/>
    <w:rsid w:val="00F26729"/>
    <w:rsid w:val="00F2735A"/>
    <w:rsid w:val="00F27DDC"/>
    <w:rsid w:val="00F30B84"/>
    <w:rsid w:val="00F34E2F"/>
    <w:rsid w:val="00F3629D"/>
    <w:rsid w:val="00F375D4"/>
    <w:rsid w:val="00F41284"/>
    <w:rsid w:val="00F424CE"/>
    <w:rsid w:val="00F42FC7"/>
    <w:rsid w:val="00F4317F"/>
    <w:rsid w:val="00F43E99"/>
    <w:rsid w:val="00F44D9E"/>
    <w:rsid w:val="00F45770"/>
    <w:rsid w:val="00F4740D"/>
    <w:rsid w:val="00F47E4B"/>
    <w:rsid w:val="00F50078"/>
    <w:rsid w:val="00F52274"/>
    <w:rsid w:val="00F528E2"/>
    <w:rsid w:val="00F52973"/>
    <w:rsid w:val="00F52DB2"/>
    <w:rsid w:val="00F54273"/>
    <w:rsid w:val="00F55EEE"/>
    <w:rsid w:val="00F56729"/>
    <w:rsid w:val="00F572FC"/>
    <w:rsid w:val="00F57C7C"/>
    <w:rsid w:val="00F6076C"/>
    <w:rsid w:val="00F60D5B"/>
    <w:rsid w:val="00F6336E"/>
    <w:rsid w:val="00F645DA"/>
    <w:rsid w:val="00F70B86"/>
    <w:rsid w:val="00F712DD"/>
    <w:rsid w:val="00F71740"/>
    <w:rsid w:val="00F72FC3"/>
    <w:rsid w:val="00F73F38"/>
    <w:rsid w:val="00F756F9"/>
    <w:rsid w:val="00F76224"/>
    <w:rsid w:val="00F76AFC"/>
    <w:rsid w:val="00F8107E"/>
    <w:rsid w:val="00F81386"/>
    <w:rsid w:val="00F8295F"/>
    <w:rsid w:val="00F84076"/>
    <w:rsid w:val="00F846F8"/>
    <w:rsid w:val="00F84F88"/>
    <w:rsid w:val="00F86275"/>
    <w:rsid w:val="00F86A9D"/>
    <w:rsid w:val="00F92071"/>
    <w:rsid w:val="00F922EC"/>
    <w:rsid w:val="00F927E1"/>
    <w:rsid w:val="00F928D1"/>
    <w:rsid w:val="00F92B69"/>
    <w:rsid w:val="00FA04A8"/>
    <w:rsid w:val="00FA2BA1"/>
    <w:rsid w:val="00FA3DA8"/>
    <w:rsid w:val="00FA3EC8"/>
    <w:rsid w:val="00FA5DE5"/>
    <w:rsid w:val="00FA7754"/>
    <w:rsid w:val="00FB23C9"/>
    <w:rsid w:val="00FB276E"/>
    <w:rsid w:val="00FB28C0"/>
    <w:rsid w:val="00FB3B91"/>
    <w:rsid w:val="00FB4708"/>
    <w:rsid w:val="00FB613A"/>
    <w:rsid w:val="00FB6515"/>
    <w:rsid w:val="00FB7FCB"/>
    <w:rsid w:val="00FC3196"/>
    <w:rsid w:val="00FC3E82"/>
    <w:rsid w:val="00FD034D"/>
    <w:rsid w:val="00FD16DE"/>
    <w:rsid w:val="00FD3B08"/>
    <w:rsid w:val="00FD4A13"/>
    <w:rsid w:val="00FD5671"/>
    <w:rsid w:val="00FD69D6"/>
    <w:rsid w:val="00FE08BD"/>
    <w:rsid w:val="00FE3064"/>
    <w:rsid w:val="00FE5EA3"/>
    <w:rsid w:val="00FF0CE3"/>
    <w:rsid w:val="00FF2BE9"/>
    <w:rsid w:val="00FF40FB"/>
    <w:rsid w:val="00FF4A11"/>
    <w:rsid w:val="00FF5ADC"/>
    <w:rsid w:val="00FF5B28"/>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749"/>
    <w:rPr>
      <w:rFonts w:ascii="Times New Roman" w:hAnsi="Times New Roman"/>
      <w:sz w:val="24"/>
      <w:szCs w:val="22"/>
      <w:lang w:eastAsia="en-US"/>
    </w:rPr>
  </w:style>
  <w:style w:type="paragraph" w:styleId="1">
    <w:name w:val="heading 1"/>
    <w:next w:val="a"/>
    <w:link w:val="10"/>
    <w:uiPriority w:val="9"/>
    <w:qFormat/>
    <w:rsid w:val="005C367F"/>
    <w:pPr>
      <w:keepNext/>
      <w:keepLines/>
      <w:numPr>
        <w:numId w:val="1"/>
      </w:numPr>
      <w:spacing w:before="120" w:after="120"/>
      <w:jc w:val="center"/>
      <w:outlineLvl w:val="0"/>
    </w:pPr>
    <w:rPr>
      <w:rFonts w:ascii="Times New Roman" w:eastAsia="Times New Roman" w:hAnsi="Times New Roman"/>
      <w:b/>
      <w:bCs/>
      <w:sz w:val="24"/>
      <w:szCs w:val="28"/>
    </w:rPr>
  </w:style>
  <w:style w:type="paragraph" w:styleId="2">
    <w:name w:val="heading 2"/>
    <w:basedOn w:val="a"/>
    <w:next w:val="a"/>
    <w:link w:val="20"/>
    <w:uiPriority w:val="9"/>
    <w:unhideWhenUsed/>
    <w:qFormat/>
    <w:rsid w:val="00381640"/>
    <w:pPr>
      <w:numPr>
        <w:ilvl w:val="1"/>
        <w:numId w:val="1"/>
      </w:numPr>
      <w:outlineLvl w:val="1"/>
    </w:pPr>
    <w:rPr>
      <w:rFonts w:eastAsia="Times New Roman"/>
      <w:szCs w:val="24"/>
      <w:lang w:val="x-none" w:eastAsia="x-none"/>
    </w:rPr>
  </w:style>
  <w:style w:type="paragraph" w:styleId="3">
    <w:name w:val="heading 3"/>
    <w:basedOn w:val="a"/>
    <w:next w:val="a"/>
    <w:link w:val="30"/>
    <w:uiPriority w:val="9"/>
    <w:unhideWhenUsed/>
    <w:qFormat/>
    <w:rsid w:val="00423F86"/>
    <w:pPr>
      <w:numPr>
        <w:ilvl w:val="2"/>
        <w:numId w:val="1"/>
      </w:numPr>
      <w:tabs>
        <w:tab w:val="left" w:pos="851"/>
      </w:tabs>
      <w:ind w:left="0" w:firstLine="0"/>
      <w:outlineLvl w:val="2"/>
    </w:pPr>
    <w:rPr>
      <w:rFonts w:eastAsia="Times New Roman"/>
      <w:szCs w:val="24"/>
      <w:lang w:val="x-none" w:eastAsia="x-none"/>
    </w:rPr>
  </w:style>
  <w:style w:type="paragraph" w:styleId="4">
    <w:name w:val="heading 4"/>
    <w:basedOn w:val="a"/>
    <w:next w:val="a"/>
    <w:link w:val="40"/>
    <w:uiPriority w:val="9"/>
    <w:unhideWhenUsed/>
    <w:qFormat/>
    <w:rsid w:val="00E10559"/>
    <w:pPr>
      <w:numPr>
        <w:ilvl w:val="3"/>
        <w:numId w:val="1"/>
      </w:numPr>
      <w:outlineLvl w:val="3"/>
    </w:pPr>
    <w:rPr>
      <w:rFonts w:eastAsia="Times New Roman"/>
      <w:bCs/>
      <w:iCs/>
      <w:lang w:val="x-none"/>
    </w:rPr>
  </w:style>
  <w:style w:type="paragraph" w:styleId="5">
    <w:name w:val="heading 5"/>
    <w:basedOn w:val="a"/>
    <w:next w:val="a"/>
    <w:link w:val="50"/>
    <w:uiPriority w:val="9"/>
    <w:unhideWhenUsed/>
    <w:qFormat/>
    <w:rsid w:val="00E10559"/>
    <w:pPr>
      <w:numPr>
        <w:ilvl w:val="4"/>
        <w:numId w:val="1"/>
      </w:numPr>
      <w:spacing w:before="200"/>
      <w:outlineLvl w:val="4"/>
    </w:pPr>
    <w:rPr>
      <w:rFonts w:ascii="Cambria" w:eastAsia="Times New Roman" w:hAnsi="Cambria"/>
      <w:color w:val="243F60"/>
      <w:lang w:val="x-none"/>
    </w:rPr>
  </w:style>
  <w:style w:type="paragraph" w:styleId="6">
    <w:name w:val="heading 6"/>
    <w:basedOn w:val="a"/>
    <w:next w:val="a"/>
    <w:link w:val="60"/>
    <w:uiPriority w:val="9"/>
    <w:unhideWhenUsed/>
    <w:qFormat/>
    <w:rsid w:val="00E10559"/>
    <w:pPr>
      <w:numPr>
        <w:ilvl w:val="5"/>
        <w:numId w:val="1"/>
      </w:numPr>
      <w:spacing w:before="200"/>
      <w:outlineLvl w:val="5"/>
    </w:pPr>
    <w:rPr>
      <w:rFonts w:ascii="Cambria" w:eastAsia="Times New Roman" w:hAnsi="Cambria"/>
      <w:i/>
      <w:iCs/>
      <w:color w:val="243F60"/>
      <w:lang w:val="x-none"/>
    </w:rPr>
  </w:style>
  <w:style w:type="paragraph" w:styleId="7">
    <w:name w:val="heading 7"/>
    <w:basedOn w:val="a"/>
    <w:next w:val="a"/>
    <w:link w:val="70"/>
    <w:uiPriority w:val="9"/>
    <w:semiHidden/>
    <w:unhideWhenUsed/>
    <w:qFormat/>
    <w:rsid w:val="00E10559"/>
    <w:pPr>
      <w:numPr>
        <w:ilvl w:val="6"/>
        <w:numId w:val="1"/>
      </w:numPr>
      <w:spacing w:before="200"/>
      <w:outlineLvl w:val="6"/>
    </w:pPr>
    <w:rPr>
      <w:rFonts w:ascii="Cambria" w:eastAsia="Times New Roman" w:hAnsi="Cambria"/>
      <w:i/>
      <w:iCs/>
      <w:color w:val="404040"/>
      <w:lang w:val="x-none"/>
    </w:rPr>
  </w:style>
  <w:style w:type="paragraph" w:styleId="8">
    <w:name w:val="heading 8"/>
    <w:basedOn w:val="a"/>
    <w:next w:val="a"/>
    <w:link w:val="80"/>
    <w:uiPriority w:val="9"/>
    <w:semiHidden/>
    <w:unhideWhenUsed/>
    <w:qFormat/>
    <w:rsid w:val="00E10559"/>
    <w:pPr>
      <w:numPr>
        <w:ilvl w:val="7"/>
        <w:numId w:val="1"/>
      </w:numPr>
      <w:spacing w:before="200"/>
      <w:outlineLvl w:val="7"/>
    </w:pPr>
    <w:rPr>
      <w:rFonts w:ascii="Cambria" w:eastAsia="Times New Roman" w:hAnsi="Cambria"/>
      <w:color w:val="4F81BD"/>
      <w:sz w:val="20"/>
      <w:szCs w:val="20"/>
      <w:lang w:val="x-none"/>
    </w:rPr>
  </w:style>
  <w:style w:type="paragraph" w:styleId="9">
    <w:name w:val="heading 9"/>
    <w:basedOn w:val="a"/>
    <w:next w:val="a"/>
    <w:link w:val="90"/>
    <w:uiPriority w:val="9"/>
    <w:semiHidden/>
    <w:unhideWhenUsed/>
    <w:qFormat/>
    <w:rsid w:val="00E10559"/>
    <w:pPr>
      <w:numPr>
        <w:ilvl w:val="8"/>
        <w:numId w:val="1"/>
      </w:numPr>
      <w:spacing w:before="200"/>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E240CA"/>
    <w:rPr>
      <w:rFonts w:ascii="Calibri" w:hAnsi="Calibri"/>
      <w:sz w:val="20"/>
      <w:szCs w:val="20"/>
      <w:lang w:val="x-none" w:eastAsia="x-none"/>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rsid w:val="00E240CA"/>
    <w:rPr>
      <w:sz w:val="20"/>
      <w:szCs w:val="20"/>
    </w:rPr>
  </w:style>
  <w:style w:type="character" w:styleId="a5">
    <w:name w:val="footnote reference"/>
    <w:aliases w:val="Ссылка на сноску 45"/>
    <w:uiPriority w:val="99"/>
    <w:rsid w:val="00E240CA"/>
    <w:rPr>
      <w:vertAlign w:val="superscript"/>
    </w:rPr>
  </w:style>
  <w:style w:type="paragraph" w:styleId="a6">
    <w:name w:val="List Paragraph"/>
    <w:aliases w:val="List Paragraph1,Paragraphe de liste1,lp1,mcd_гпи_маркиров.список ур.1,Абзац списка◄,Bullet List,FooterText,numbered,List Paragraph,Абзац основного текста,Маркер,Bullet Number,Индексы,Num Bullet 1,Рисунок,Подпись рисунка,it_List1,4.2.2"/>
    <w:basedOn w:val="a"/>
    <w:link w:val="a7"/>
    <w:uiPriority w:val="34"/>
    <w:qFormat/>
    <w:rsid w:val="005305DC"/>
    <w:pPr>
      <w:ind w:left="720"/>
      <w:contextualSpacing/>
    </w:pPr>
  </w:style>
  <w:style w:type="paragraph" w:styleId="a8">
    <w:name w:val="Balloon Text"/>
    <w:basedOn w:val="a"/>
    <w:link w:val="a9"/>
    <w:uiPriority w:val="99"/>
    <w:semiHidden/>
    <w:unhideWhenUsed/>
    <w:rsid w:val="00D60B1C"/>
    <w:rPr>
      <w:rFonts w:ascii="Tahoma" w:hAnsi="Tahoma"/>
      <w:sz w:val="16"/>
      <w:szCs w:val="16"/>
      <w:lang w:val="x-none" w:eastAsia="x-none"/>
    </w:rPr>
  </w:style>
  <w:style w:type="character" w:customStyle="1" w:styleId="a9">
    <w:name w:val="Текст выноски Знак"/>
    <w:link w:val="a8"/>
    <w:uiPriority w:val="99"/>
    <w:semiHidden/>
    <w:rsid w:val="00D60B1C"/>
    <w:rPr>
      <w:rFonts w:ascii="Tahoma" w:hAnsi="Tahoma" w:cs="Tahoma"/>
      <w:sz w:val="16"/>
      <w:szCs w:val="16"/>
    </w:rPr>
  </w:style>
  <w:style w:type="character" w:customStyle="1" w:styleId="10">
    <w:name w:val="Заголовок 1 Знак"/>
    <w:link w:val="1"/>
    <w:uiPriority w:val="9"/>
    <w:rsid w:val="005C367F"/>
    <w:rPr>
      <w:rFonts w:ascii="Times New Roman" w:eastAsia="Times New Roman" w:hAnsi="Times New Roman"/>
      <w:b/>
      <w:bCs/>
      <w:sz w:val="24"/>
      <w:szCs w:val="28"/>
    </w:rPr>
  </w:style>
  <w:style w:type="character" w:customStyle="1" w:styleId="20">
    <w:name w:val="Заголовок 2 Знак"/>
    <w:link w:val="2"/>
    <w:uiPriority w:val="9"/>
    <w:rsid w:val="00381640"/>
    <w:rPr>
      <w:rFonts w:ascii="Times New Roman" w:eastAsia="Times New Roman" w:hAnsi="Times New Roman"/>
      <w:sz w:val="24"/>
      <w:szCs w:val="24"/>
      <w:lang w:val="x-none" w:eastAsia="x-none"/>
    </w:rPr>
  </w:style>
  <w:style w:type="character" w:customStyle="1" w:styleId="30">
    <w:name w:val="Заголовок 3 Знак"/>
    <w:link w:val="3"/>
    <w:uiPriority w:val="9"/>
    <w:rsid w:val="00423F86"/>
    <w:rPr>
      <w:rFonts w:ascii="Times New Roman" w:eastAsia="Times New Roman" w:hAnsi="Times New Roman"/>
      <w:sz w:val="24"/>
      <w:szCs w:val="24"/>
      <w:lang w:val="x-none" w:eastAsia="x-none"/>
    </w:rPr>
  </w:style>
  <w:style w:type="character" w:customStyle="1" w:styleId="40">
    <w:name w:val="Заголовок 4 Знак"/>
    <w:link w:val="4"/>
    <w:uiPriority w:val="9"/>
    <w:rsid w:val="00E10559"/>
    <w:rPr>
      <w:rFonts w:ascii="Times New Roman" w:eastAsia="Times New Roman" w:hAnsi="Times New Roman"/>
      <w:bCs/>
      <w:iCs/>
      <w:sz w:val="24"/>
      <w:szCs w:val="22"/>
      <w:lang w:val="x-none" w:eastAsia="en-US"/>
    </w:rPr>
  </w:style>
  <w:style w:type="character" w:customStyle="1" w:styleId="50">
    <w:name w:val="Заголовок 5 Знак"/>
    <w:link w:val="5"/>
    <w:uiPriority w:val="9"/>
    <w:rsid w:val="00E10559"/>
    <w:rPr>
      <w:rFonts w:ascii="Cambria" w:eastAsia="Times New Roman" w:hAnsi="Cambria"/>
      <w:color w:val="243F60"/>
      <w:sz w:val="24"/>
      <w:szCs w:val="22"/>
      <w:lang w:val="x-none" w:eastAsia="en-US"/>
    </w:rPr>
  </w:style>
  <w:style w:type="character" w:customStyle="1" w:styleId="60">
    <w:name w:val="Заголовок 6 Знак"/>
    <w:link w:val="6"/>
    <w:uiPriority w:val="9"/>
    <w:rsid w:val="00E10559"/>
    <w:rPr>
      <w:rFonts w:ascii="Cambria" w:eastAsia="Times New Roman" w:hAnsi="Cambria"/>
      <w:i/>
      <w:iCs/>
      <w:color w:val="243F60"/>
      <w:sz w:val="24"/>
      <w:szCs w:val="22"/>
      <w:lang w:val="x-none" w:eastAsia="en-US"/>
    </w:rPr>
  </w:style>
  <w:style w:type="character" w:customStyle="1" w:styleId="70">
    <w:name w:val="Заголовок 7 Знак"/>
    <w:link w:val="7"/>
    <w:uiPriority w:val="9"/>
    <w:semiHidden/>
    <w:rsid w:val="00E10559"/>
    <w:rPr>
      <w:rFonts w:ascii="Cambria" w:eastAsia="Times New Roman" w:hAnsi="Cambria"/>
      <w:i/>
      <w:iCs/>
      <w:color w:val="404040"/>
      <w:sz w:val="24"/>
      <w:szCs w:val="22"/>
      <w:lang w:val="x-none" w:eastAsia="en-US"/>
    </w:rPr>
  </w:style>
  <w:style w:type="character" w:customStyle="1" w:styleId="80">
    <w:name w:val="Заголовок 8 Знак"/>
    <w:link w:val="8"/>
    <w:uiPriority w:val="9"/>
    <w:semiHidden/>
    <w:rsid w:val="00E10559"/>
    <w:rPr>
      <w:rFonts w:ascii="Cambria" w:eastAsia="Times New Roman" w:hAnsi="Cambria"/>
      <w:color w:val="4F81BD"/>
      <w:lang w:val="x-none" w:eastAsia="en-US"/>
    </w:rPr>
  </w:style>
  <w:style w:type="character" w:customStyle="1" w:styleId="90">
    <w:name w:val="Заголовок 9 Знак"/>
    <w:link w:val="9"/>
    <w:uiPriority w:val="9"/>
    <w:semiHidden/>
    <w:rsid w:val="00E10559"/>
    <w:rPr>
      <w:rFonts w:ascii="Cambria" w:eastAsia="Times New Roman" w:hAnsi="Cambria"/>
      <w:i/>
      <w:iCs/>
      <w:color w:val="404040"/>
      <w:lang w:val="x-none" w:eastAsia="en-US"/>
    </w:rPr>
  </w:style>
  <w:style w:type="paragraph" w:styleId="aa">
    <w:name w:val="header"/>
    <w:basedOn w:val="a"/>
    <w:link w:val="ab"/>
    <w:uiPriority w:val="99"/>
    <w:unhideWhenUsed/>
    <w:rsid w:val="008B0513"/>
    <w:pPr>
      <w:tabs>
        <w:tab w:val="center" w:pos="4677"/>
        <w:tab w:val="right" w:pos="9355"/>
      </w:tabs>
    </w:pPr>
  </w:style>
  <w:style w:type="character" w:customStyle="1" w:styleId="ab">
    <w:name w:val="Верхний колонтитул Знак"/>
    <w:basedOn w:val="a0"/>
    <w:link w:val="aa"/>
    <w:uiPriority w:val="99"/>
    <w:rsid w:val="008B0513"/>
  </w:style>
  <w:style w:type="paragraph" w:styleId="ac">
    <w:name w:val="footer"/>
    <w:basedOn w:val="a"/>
    <w:link w:val="ad"/>
    <w:uiPriority w:val="99"/>
    <w:unhideWhenUsed/>
    <w:rsid w:val="008B0513"/>
    <w:pPr>
      <w:tabs>
        <w:tab w:val="center" w:pos="4677"/>
        <w:tab w:val="right" w:pos="9355"/>
      </w:tabs>
    </w:pPr>
  </w:style>
  <w:style w:type="character" w:customStyle="1" w:styleId="ad">
    <w:name w:val="Нижний колонтитул Знак"/>
    <w:basedOn w:val="a0"/>
    <w:link w:val="ac"/>
    <w:uiPriority w:val="99"/>
    <w:rsid w:val="008B0513"/>
  </w:style>
  <w:style w:type="character" w:customStyle="1" w:styleId="a7">
    <w:name w:val="Абзац списка Знак"/>
    <w:aliases w:val="List Paragraph1 Знак,Paragraphe de liste1 Знак,lp1 Знак,mcd_гпи_маркиров.список ур.1 Знак,Абзац списка◄ Знак,Bullet List Знак,FooterText Знак,numbered Знак,List Paragraph Знак,Абзац основного текста Знак,Маркер Знак,Bullet Number Знак"/>
    <w:link w:val="a6"/>
    <w:uiPriority w:val="34"/>
    <w:locked/>
    <w:rsid w:val="003A2808"/>
  </w:style>
  <w:style w:type="paragraph" w:styleId="ae">
    <w:name w:val="Plain Text"/>
    <w:basedOn w:val="a"/>
    <w:link w:val="af"/>
    <w:uiPriority w:val="99"/>
    <w:unhideWhenUsed/>
    <w:rsid w:val="0074720A"/>
    <w:rPr>
      <w:rFonts w:ascii="Courier New" w:eastAsia="Times New Roman" w:hAnsi="Courier New"/>
      <w:sz w:val="20"/>
      <w:szCs w:val="20"/>
      <w:lang w:val="x-none" w:eastAsia="ru-RU"/>
    </w:rPr>
  </w:style>
  <w:style w:type="character" w:customStyle="1" w:styleId="af">
    <w:name w:val="Текст Знак"/>
    <w:link w:val="ae"/>
    <w:uiPriority w:val="99"/>
    <w:rsid w:val="0074720A"/>
    <w:rPr>
      <w:rFonts w:ascii="Courier New" w:eastAsia="Times New Roman" w:hAnsi="Courier New" w:cs="Times New Roman"/>
      <w:sz w:val="20"/>
      <w:szCs w:val="20"/>
      <w:lang w:eastAsia="ru-RU"/>
    </w:rPr>
  </w:style>
  <w:style w:type="paragraph" w:customStyle="1" w:styleId="af0">
    <w:name w:val="Письмо"/>
    <w:basedOn w:val="a"/>
    <w:rsid w:val="000A339B"/>
    <w:pPr>
      <w:autoSpaceDE w:val="0"/>
      <w:autoSpaceDN w:val="0"/>
      <w:spacing w:line="320" w:lineRule="exact"/>
      <w:ind w:firstLine="720"/>
    </w:pPr>
    <w:rPr>
      <w:rFonts w:eastAsia="Times New Roman"/>
      <w:sz w:val="28"/>
      <w:szCs w:val="28"/>
      <w:lang w:eastAsia="ru-RU"/>
    </w:rPr>
  </w:style>
  <w:style w:type="paragraph" w:styleId="af1">
    <w:name w:val="Body Text Indent"/>
    <w:aliases w:val="текст"/>
    <w:basedOn w:val="a"/>
    <w:link w:val="af2"/>
    <w:rsid w:val="009131BB"/>
    <w:rPr>
      <w:spacing w:val="-4"/>
      <w:sz w:val="20"/>
      <w:szCs w:val="20"/>
      <w:lang w:val="x-none" w:eastAsia="ru-RU"/>
    </w:rPr>
  </w:style>
  <w:style w:type="character" w:customStyle="1" w:styleId="af2">
    <w:name w:val="Основной текст с отступом Знак"/>
    <w:aliases w:val="текст Знак"/>
    <w:link w:val="af1"/>
    <w:rsid w:val="009131BB"/>
    <w:rPr>
      <w:rFonts w:ascii="Times New Roman" w:eastAsia="Calibri" w:hAnsi="Times New Roman" w:cs="Times New Roman"/>
      <w:spacing w:val="-4"/>
      <w:sz w:val="20"/>
      <w:szCs w:val="20"/>
      <w:lang w:eastAsia="ru-RU"/>
    </w:rPr>
  </w:style>
  <w:style w:type="paragraph" w:styleId="af3">
    <w:name w:val="endnote text"/>
    <w:basedOn w:val="a"/>
    <w:link w:val="af4"/>
    <w:uiPriority w:val="99"/>
    <w:unhideWhenUsed/>
    <w:rsid w:val="003477FC"/>
    <w:rPr>
      <w:rFonts w:eastAsia="Times New Roman"/>
      <w:sz w:val="20"/>
      <w:szCs w:val="20"/>
      <w:lang w:val="x-none" w:eastAsia="ru-RU"/>
    </w:rPr>
  </w:style>
  <w:style w:type="character" w:customStyle="1" w:styleId="af4">
    <w:name w:val="Текст концевой сноски Знак"/>
    <w:link w:val="af3"/>
    <w:uiPriority w:val="99"/>
    <w:rsid w:val="003477FC"/>
    <w:rPr>
      <w:rFonts w:ascii="Times New Roman" w:eastAsia="Times New Roman" w:hAnsi="Times New Roman" w:cs="Times New Roman"/>
      <w:sz w:val="20"/>
      <w:szCs w:val="20"/>
      <w:lang w:eastAsia="ru-RU"/>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E420C2"/>
    <w:rPr>
      <w:rFonts w:ascii="Calibri" w:eastAsia="Calibri" w:hAnsi="Calibri" w:cs="Times New Roman"/>
      <w:sz w:val="20"/>
      <w:szCs w:val="20"/>
      <w:lang w:eastAsia="ru-RU"/>
    </w:rPr>
  </w:style>
  <w:style w:type="character" w:customStyle="1" w:styleId="apple-converted-space">
    <w:name w:val="apple-converted-space"/>
    <w:basedOn w:val="a0"/>
    <w:rsid w:val="00107391"/>
  </w:style>
  <w:style w:type="character" w:styleId="af5">
    <w:name w:val="Hyperlink"/>
    <w:uiPriority w:val="99"/>
    <w:unhideWhenUsed/>
    <w:rsid w:val="00107391"/>
    <w:rPr>
      <w:color w:val="0000FF"/>
      <w:u w:val="single"/>
    </w:rPr>
  </w:style>
  <w:style w:type="character" w:customStyle="1" w:styleId="blk">
    <w:name w:val="blk"/>
    <w:basedOn w:val="a0"/>
    <w:rsid w:val="00107391"/>
  </w:style>
  <w:style w:type="paragraph" w:styleId="af6">
    <w:name w:val="Document Map"/>
    <w:basedOn w:val="a"/>
    <w:link w:val="af7"/>
    <w:uiPriority w:val="99"/>
    <w:semiHidden/>
    <w:unhideWhenUsed/>
    <w:rsid w:val="00EF5801"/>
    <w:rPr>
      <w:rFonts w:ascii="Tahoma" w:hAnsi="Tahoma"/>
      <w:sz w:val="16"/>
      <w:szCs w:val="16"/>
      <w:lang w:val="x-none"/>
    </w:rPr>
  </w:style>
  <w:style w:type="character" w:customStyle="1" w:styleId="af7">
    <w:name w:val="Схема документа Знак"/>
    <w:link w:val="af6"/>
    <w:uiPriority w:val="99"/>
    <w:semiHidden/>
    <w:rsid w:val="00EF5801"/>
    <w:rPr>
      <w:rFonts w:ascii="Tahoma" w:hAnsi="Tahoma" w:cs="Tahoma"/>
      <w:sz w:val="16"/>
      <w:szCs w:val="16"/>
      <w:lang w:eastAsia="en-US"/>
    </w:rPr>
  </w:style>
  <w:style w:type="character" w:styleId="af8">
    <w:name w:val="Placeholder Text"/>
    <w:uiPriority w:val="99"/>
    <w:semiHidden/>
    <w:rsid w:val="000B426F"/>
    <w:rPr>
      <w:color w:val="808080"/>
    </w:rPr>
  </w:style>
  <w:style w:type="character" w:styleId="af9">
    <w:name w:val="endnote reference"/>
    <w:uiPriority w:val="99"/>
    <w:semiHidden/>
    <w:unhideWhenUsed/>
    <w:rsid w:val="0043539C"/>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342B60"/>
    <w:rPr>
      <w:b/>
      <w:sz w:val="24"/>
      <w:lang w:val="ru-RU" w:eastAsia="ru-RU"/>
    </w:rPr>
  </w:style>
  <w:style w:type="paragraph" w:customStyle="1" w:styleId="ConsPlusNormal">
    <w:name w:val="ConsPlusNormal"/>
    <w:link w:val="ConsPlusNormal0"/>
    <w:rsid w:val="00342B60"/>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42B60"/>
    <w:rPr>
      <w:rFonts w:ascii="Arial" w:eastAsia="Times New Roman" w:hAnsi="Arial" w:cs="Arial"/>
      <w:lang w:val="ru-RU" w:eastAsia="ru-RU" w:bidi="ar-SA"/>
    </w:rPr>
  </w:style>
  <w:style w:type="numbering" w:styleId="1ai">
    <w:name w:val="Outline List 1"/>
    <w:basedOn w:val="a2"/>
    <w:rsid w:val="00DC030C"/>
    <w:pPr>
      <w:numPr>
        <w:numId w:val="2"/>
      </w:numPr>
    </w:pPr>
  </w:style>
  <w:style w:type="paragraph" w:customStyle="1" w:styleId="31">
    <w:name w:val="Обычный3"/>
    <w:uiPriority w:val="99"/>
    <w:rsid w:val="00CB4B69"/>
    <w:pPr>
      <w:snapToGrid w:val="0"/>
    </w:pPr>
    <w:rPr>
      <w:rFonts w:ascii="Times New Roman" w:eastAsia="Times New Roman" w:hAnsi="Times New Roman"/>
    </w:rPr>
  </w:style>
  <w:style w:type="paragraph" w:styleId="afa">
    <w:name w:val="No Spacing"/>
    <w:link w:val="afb"/>
    <w:uiPriority w:val="1"/>
    <w:qFormat/>
    <w:rsid w:val="003B0C04"/>
    <w:rPr>
      <w:rFonts w:eastAsia="Times New Roman"/>
      <w:sz w:val="22"/>
      <w:szCs w:val="22"/>
    </w:rPr>
  </w:style>
  <w:style w:type="table" w:styleId="afc">
    <w:name w:val="Table Grid"/>
    <w:basedOn w:val="a1"/>
    <w:uiPriority w:val="59"/>
    <w:rsid w:val="00E8046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unhideWhenUsed/>
    <w:rsid w:val="002E3A70"/>
    <w:rPr>
      <w:sz w:val="16"/>
      <w:szCs w:val="16"/>
    </w:rPr>
  </w:style>
  <w:style w:type="paragraph" w:styleId="afe">
    <w:name w:val="annotation text"/>
    <w:basedOn w:val="a"/>
    <w:link w:val="aff"/>
    <w:uiPriority w:val="99"/>
    <w:semiHidden/>
    <w:unhideWhenUsed/>
    <w:rsid w:val="002E3A70"/>
    <w:rPr>
      <w:sz w:val="20"/>
      <w:szCs w:val="20"/>
    </w:rPr>
  </w:style>
  <w:style w:type="character" w:customStyle="1" w:styleId="aff">
    <w:name w:val="Текст примечания Знак"/>
    <w:link w:val="afe"/>
    <w:uiPriority w:val="99"/>
    <w:semiHidden/>
    <w:rsid w:val="002E3A70"/>
    <w:rPr>
      <w:rFonts w:ascii="Times New Roman" w:hAnsi="Times New Roman"/>
      <w:lang w:eastAsia="en-US"/>
    </w:rPr>
  </w:style>
  <w:style w:type="paragraph" w:styleId="aff0">
    <w:name w:val="annotation subject"/>
    <w:basedOn w:val="afe"/>
    <w:next w:val="afe"/>
    <w:link w:val="aff1"/>
    <w:uiPriority w:val="99"/>
    <w:semiHidden/>
    <w:unhideWhenUsed/>
    <w:rsid w:val="002E3A70"/>
    <w:rPr>
      <w:b/>
      <w:bCs/>
    </w:rPr>
  </w:style>
  <w:style w:type="character" w:customStyle="1" w:styleId="aff1">
    <w:name w:val="Тема примечания Знак"/>
    <w:link w:val="aff0"/>
    <w:uiPriority w:val="99"/>
    <w:semiHidden/>
    <w:rsid w:val="002E3A70"/>
    <w:rPr>
      <w:rFonts w:ascii="Times New Roman" w:hAnsi="Times New Roman"/>
      <w:b/>
      <w:bCs/>
      <w:lang w:eastAsia="en-US"/>
    </w:rPr>
  </w:style>
  <w:style w:type="paragraph" w:customStyle="1" w:styleId="Default">
    <w:name w:val="Default"/>
    <w:rsid w:val="00204A4C"/>
    <w:pPr>
      <w:autoSpaceDE w:val="0"/>
      <w:autoSpaceDN w:val="0"/>
      <w:adjustRightInd w:val="0"/>
    </w:pPr>
    <w:rPr>
      <w:rFonts w:ascii="Times New Roman" w:eastAsia="Times New Roman" w:hAnsi="Times New Roman"/>
      <w:color w:val="000000"/>
      <w:sz w:val="24"/>
      <w:szCs w:val="24"/>
    </w:rPr>
  </w:style>
  <w:style w:type="character" w:customStyle="1" w:styleId="afb">
    <w:name w:val="Без интервала Знак"/>
    <w:link w:val="afa"/>
    <w:uiPriority w:val="1"/>
    <w:rsid w:val="0057273D"/>
    <w:rPr>
      <w:rFonts w:eastAsia="Times New Roman"/>
      <w:sz w:val="22"/>
      <w:szCs w:val="22"/>
    </w:rPr>
  </w:style>
  <w:style w:type="paragraph" w:styleId="aff2">
    <w:name w:val="Body Text"/>
    <w:basedOn w:val="a"/>
    <w:link w:val="aff3"/>
    <w:rsid w:val="003D37F7"/>
    <w:pPr>
      <w:suppressAutoHyphens/>
      <w:spacing w:after="120"/>
      <w:ind w:firstLine="0"/>
    </w:pPr>
    <w:rPr>
      <w:rFonts w:eastAsia="Times New Roman"/>
      <w:szCs w:val="24"/>
      <w:lang w:eastAsia="ar-SA"/>
    </w:rPr>
  </w:style>
  <w:style w:type="character" w:customStyle="1" w:styleId="aff3">
    <w:name w:val="Основной текст Знак"/>
    <w:basedOn w:val="a0"/>
    <w:link w:val="aff2"/>
    <w:rsid w:val="003D37F7"/>
    <w:rPr>
      <w:rFonts w:ascii="Times New Roman" w:eastAsia="Times New Roman" w:hAnsi="Times New Roman"/>
      <w:sz w:val="24"/>
      <w:szCs w:val="24"/>
      <w:lang w:eastAsia="ar-SA"/>
    </w:rPr>
  </w:style>
  <w:style w:type="paragraph" w:customStyle="1" w:styleId="Standard">
    <w:name w:val="Standard"/>
    <w:rsid w:val="00195130"/>
    <w:pPr>
      <w:suppressAutoHyphens/>
      <w:autoSpaceDN w:val="0"/>
      <w:textAlignment w:val="baseline"/>
    </w:pPr>
    <w:rPr>
      <w:rFonts w:ascii="Times New Roman" w:eastAsia="Lucida Sans Unicode" w:hAnsi="Times New Roman" w:cs="Mangal"/>
      <w:kern w:val="3"/>
      <w:lang w:eastAsia="zh-CN" w:bidi="hi-IN"/>
    </w:rPr>
  </w:style>
  <w:style w:type="character" w:customStyle="1" w:styleId="extended-textshort">
    <w:name w:val="extended-text__short"/>
    <w:basedOn w:val="a0"/>
    <w:rsid w:val="00195130"/>
  </w:style>
  <w:style w:type="numbering" w:customStyle="1" w:styleId="1ai1">
    <w:name w:val="1 / a / i1"/>
    <w:basedOn w:val="a2"/>
    <w:next w:val="1ai"/>
    <w:rsid w:val="00973213"/>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749"/>
    <w:rPr>
      <w:rFonts w:ascii="Times New Roman" w:hAnsi="Times New Roman"/>
      <w:sz w:val="24"/>
      <w:szCs w:val="22"/>
      <w:lang w:eastAsia="en-US"/>
    </w:rPr>
  </w:style>
  <w:style w:type="paragraph" w:styleId="1">
    <w:name w:val="heading 1"/>
    <w:next w:val="a"/>
    <w:link w:val="10"/>
    <w:uiPriority w:val="9"/>
    <w:qFormat/>
    <w:rsid w:val="005C367F"/>
    <w:pPr>
      <w:keepNext/>
      <w:keepLines/>
      <w:numPr>
        <w:numId w:val="1"/>
      </w:numPr>
      <w:spacing w:before="120" w:after="120"/>
      <w:jc w:val="center"/>
      <w:outlineLvl w:val="0"/>
    </w:pPr>
    <w:rPr>
      <w:rFonts w:ascii="Times New Roman" w:eastAsia="Times New Roman" w:hAnsi="Times New Roman"/>
      <w:b/>
      <w:bCs/>
      <w:sz w:val="24"/>
      <w:szCs w:val="28"/>
    </w:rPr>
  </w:style>
  <w:style w:type="paragraph" w:styleId="2">
    <w:name w:val="heading 2"/>
    <w:basedOn w:val="a"/>
    <w:next w:val="a"/>
    <w:link w:val="20"/>
    <w:uiPriority w:val="9"/>
    <w:unhideWhenUsed/>
    <w:qFormat/>
    <w:rsid w:val="00381640"/>
    <w:pPr>
      <w:numPr>
        <w:ilvl w:val="1"/>
        <w:numId w:val="1"/>
      </w:numPr>
      <w:outlineLvl w:val="1"/>
    </w:pPr>
    <w:rPr>
      <w:rFonts w:eastAsia="Times New Roman"/>
      <w:szCs w:val="24"/>
      <w:lang w:val="x-none" w:eastAsia="x-none"/>
    </w:rPr>
  </w:style>
  <w:style w:type="paragraph" w:styleId="3">
    <w:name w:val="heading 3"/>
    <w:basedOn w:val="a"/>
    <w:next w:val="a"/>
    <w:link w:val="30"/>
    <w:uiPriority w:val="9"/>
    <w:unhideWhenUsed/>
    <w:qFormat/>
    <w:rsid w:val="00423F86"/>
    <w:pPr>
      <w:numPr>
        <w:ilvl w:val="2"/>
        <w:numId w:val="1"/>
      </w:numPr>
      <w:tabs>
        <w:tab w:val="left" w:pos="851"/>
      </w:tabs>
      <w:ind w:left="0" w:firstLine="0"/>
      <w:outlineLvl w:val="2"/>
    </w:pPr>
    <w:rPr>
      <w:rFonts w:eastAsia="Times New Roman"/>
      <w:szCs w:val="24"/>
      <w:lang w:val="x-none" w:eastAsia="x-none"/>
    </w:rPr>
  </w:style>
  <w:style w:type="paragraph" w:styleId="4">
    <w:name w:val="heading 4"/>
    <w:basedOn w:val="a"/>
    <w:next w:val="a"/>
    <w:link w:val="40"/>
    <w:uiPriority w:val="9"/>
    <w:unhideWhenUsed/>
    <w:qFormat/>
    <w:rsid w:val="00E10559"/>
    <w:pPr>
      <w:numPr>
        <w:ilvl w:val="3"/>
        <w:numId w:val="1"/>
      </w:numPr>
      <w:outlineLvl w:val="3"/>
    </w:pPr>
    <w:rPr>
      <w:rFonts w:eastAsia="Times New Roman"/>
      <w:bCs/>
      <w:iCs/>
      <w:lang w:val="x-none"/>
    </w:rPr>
  </w:style>
  <w:style w:type="paragraph" w:styleId="5">
    <w:name w:val="heading 5"/>
    <w:basedOn w:val="a"/>
    <w:next w:val="a"/>
    <w:link w:val="50"/>
    <w:uiPriority w:val="9"/>
    <w:unhideWhenUsed/>
    <w:qFormat/>
    <w:rsid w:val="00E10559"/>
    <w:pPr>
      <w:numPr>
        <w:ilvl w:val="4"/>
        <w:numId w:val="1"/>
      </w:numPr>
      <w:spacing w:before="200"/>
      <w:outlineLvl w:val="4"/>
    </w:pPr>
    <w:rPr>
      <w:rFonts w:ascii="Cambria" w:eastAsia="Times New Roman" w:hAnsi="Cambria"/>
      <w:color w:val="243F60"/>
      <w:lang w:val="x-none"/>
    </w:rPr>
  </w:style>
  <w:style w:type="paragraph" w:styleId="6">
    <w:name w:val="heading 6"/>
    <w:basedOn w:val="a"/>
    <w:next w:val="a"/>
    <w:link w:val="60"/>
    <w:uiPriority w:val="9"/>
    <w:unhideWhenUsed/>
    <w:qFormat/>
    <w:rsid w:val="00E10559"/>
    <w:pPr>
      <w:numPr>
        <w:ilvl w:val="5"/>
        <w:numId w:val="1"/>
      </w:numPr>
      <w:spacing w:before="200"/>
      <w:outlineLvl w:val="5"/>
    </w:pPr>
    <w:rPr>
      <w:rFonts w:ascii="Cambria" w:eastAsia="Times New Roman" w:hAnsi="Cambria"/>
      <w:i/>
      <w:iCs/>
      <w:color w:val="243F60"/>
      <w:lang w:val="x-none"/>
    </w:rPr>
  </w:style>
  <w:style w:type="paragraph" w:styleId="7">
    <w:name w:val="heading 7"/>
    <w:basedOn w:val="a"/>
    <w:next w:val="a"/>
    <w:link w:val="70"/>
    <w:uiPriority w:val="9"/>
    <w:semiHidden/>
    <w:unhideWhenUsed/>
    <w:qFormat/>
    <w:rsid w:val="00E10559"/>
    <w:pPr>
      <w:numPr>
        <w:ilvl w:val="6"/>
        <w:numId w:val="1"/>
      </w:numPr>
      <w:spacing w:before="200"/>
      <w:outlineLvl w:val="6"/>
    </w:pPr>
    <w:rPr>
      <w:rFonts w:ascii="Cambria" w:eastAsia="Times New Roman" w:hAnsi="Cambria"/>
      <w:i/>
      <w:iCs/>
      <w:color w:val="404040"/>
      <w:lang w:val="x-none"/>
    </w:rPr>
  </w:style>
  <w:style w:type="paragraph" w:styleId="8">
    <w:name w:val="heading 8"/>
    <w:basedOn w:val="a"/>
    <w:next w:val="a"/>
    <w:link w:val="80"/>
    <w:uiPriority w:val="9"/>
    <w:semiHidden/>
    <w:unhideWhenUsed/>
    <w:qFormat/>
    <w:rsid w:val="00E10559"/>
    <w:pPr>
      <w:numPr>
        <w:ilvl w:val="7"/>
        <w:numId w:val="1"/>
      </w:numPr>
      <w:spacing w:before="200"/>
      <w:outlineLvl w:val="7"/>
    </w:pPr>
    <w:rPr>
      <w:rFonts w:ascii="Cambria" w:eastAsia="Times New Roman" w:hAnsi="Cambria"/>
      <w:color w:val="4F81BD"/>
      <w:sz w:val="20"/>
      <w:szCs w:val="20"/>
      <w:lang w:val="x-none"/>
    </w:rPr>
  </w:style>
  <w:style w:type="paragraph" w:styleId="9">
    <w:name w:val="heading 9"/>
    <w:basedOn w:val="a"/>
    <w:next w:val="a"/>
    <w:link w:val="90"/>
    <w:uiPriority w:val="9"/>
    <w:semiHidden/>
    <w:unhideWhenUsed/>
    <w:qFormat/>
    <w:rsid w:val="00E10559"/>
    <w:pPr>
      <w:numPr>
        <w:ilvl w:val="8"/>
        <w:numId w:val="1"/>
      </w:numPr>
      <w:spacing w:before="200"/>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E240CA"/>
    <w:rPr>
      <w:rFonts w:ascii="Calibri" w:hAnsi="Calibri"/>
      <w:sz w:val="20"/>
      <w:szCs w:val="20"/>
      <w:lang w:val="x-none" w:eastAsia="x-none"/>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rsid w:val="00E240CA"/>
    <w:rPr>
      <w:sz w:val="20"/>
      <w:szCs w:val="20"/>
    </w:rPr>
  </w:style>
  <w:style w:type="character" w:styleId="a5">
    <w:name w:val="footnote reference"/>
    <w:aliases w:val="Ссылка на сноску 45"/>
    <w:uiPriority w:val="99"/>
    <w:rsid w:val="00E240CA"/>
    <w:rPr>
      <w:vertAlign w:val="superscript"/>
    </w:rPr>
  </w:style>
  <w:style w:type="paragraph" w:styleId="a6">
    <w:name w:val="List Paragraph"/>
    <w:aliases w:val="List Paragraph1,Paragraphe de liste1,lp1,mcd_гпи_маркиров.список ур.1,Абзац списка◄,Bullet List,FooterText,numbered,List Paragraph,Абзац основного текста,Маркер,Bullet Number,Индексы,Num Bullet 1,Рисунок,Подпись рисунка,it_List1,4.2.2"/>
    <w:basedOn w:val="a"/>
    <w:link w:val="a7"/>
    <w:uiPriority w:val="34"/>
    <w:qFormat/>
    <w:rsid w:val="005305DC"/>
    <w:pPr>
      <w:ind w:left="720"/>
      <w:contextualSpacing/>
    </w:pPr>
  </w:style>
  <w:style w:type="paragraph" w:styleId="a8">
    <w:name w:val="Balloon Text"/>
    <w:basedOn w:val="a"/>
    <w:link w:val="a9"/>
    <w:uiPriority w:val="99"/>
    <w:semiHidden/>
    <w:unhideWhenUsed/>
    <w:rsid w:val="00D60B1C"/>
    <w:rPr>
      <w:rFonts w:ascii="Tahoma" w:hAnsi="Tahoma"/>
      <w:sz w:val="16"/>
      <w:szCs w:val="16"/>
      <w:lang w:val="x-none" w:eastAsia="x-none"/>
    </w:rPr>
  </w:style>
  <w:style w:type="character" w:customStyle="1" w:styleId="a9">
    <w:name w:val="Текст выноски Знак"/>
    <w:link w:val="a8"/>
    <w:uiPriority w:val="99"/>
    <w:semiHidden/>
    <w:rsid w:val="00D60B1C"/>
    <w:rPr>
      <w:rFonts w:ascii="Tahoma" w:hAnsi="Tahoma" w:cs="Tahoma"/>
      <w:sz w:val="16"/>
      <w:szCs w:val="16"/>
    </w:rPr>
  </w:style>
  <w:style w:type="character" w:customStyle="1" w:styleId="10">
    <w:name w:val="Заголовок 1 Знак"/>
    <w:link w:val="1"/>
    <w:uiPriority w:val="9"/>
    <w:rsid w:val="005C367F"/>
    <w:rPr>
      <w:rFonts w:ascii="Times New Roman" w:eastAsia="Times New Roman" w:hAnsi="Times New Roman"/>
      <w:b/>
      <w:bCs/>
      <w:sz w:val="24"/>
      <w:szCs w:val="28"/>
    </w:rPr>
  </w:style>
  <w:style w:type="character" w:customStyle="1" w:styleId="20">
    <w:name w:val="Заголовок 2 Знак"/>
    <w:link w:val="2"/>
    <w:uiPriority w:val="9"/>
    <w:rsid w:val="00381640"/>
    <w:rPr>
      <w:rFonts w:ascii="Times New Roman" w:eastAsia="Times New Roman" w:hAnsi="Times New Roman"/>
      <w:sz w:val="24"/>
      <w:szCs w:val="24"/>
      <w:lang w:val="x-none" w:eastAsia="x-none"/>
    </w:rPr>
  </w:style>
  <w:style w:type="character" w:customStyle="1" w:styleId="30">
    <w:name w:val="Заголовок 3 Знак"/>
    <w:link w:val="3"/>
    <w:uiPriority w:val="9"/>
    <w:rsid w:val="00423F86"/>
    <w:rPr>
      <w:rFonts w:ascii="Times New Roman" w:eastAsia="Times New Roman" w:hAnsi="Times New Roman"/>
      <w:sz w:val="24"/>
      <w:szCs w:val="24"/>
      <w:lang w:val="x-none" w:eastAsia="x-none"/>
    </w:rPr>
  </w:style>
  <w:style w:type="character" w:customStyle="1" w:styleId="40">
    <w:name w:val="Заголовок 4 Знак"/>
    <w:link w:val="4"/>
    <w:uiPriority w:val="9"/>
    <w:rsid w:val="00E10559"/>
    <w:rPr>
      <w:rFonts w:ascii="Times New Roman" w:eastAsia="Times New Roman" w:hAnsi="Times New Roman"/>
      <w:bCs/>
      <w:iCs/>
      <w:sz w:val="24"/>
      <w:szCs w:val="22"/>
      <w:lang w:val="x-none" w:eastAsia="en-US"/>
    </w:rPr>
  </w:style>
  <w:style w:type="character" w:customStyle="1" w:styleId="50">
    <w:name w:val="Заголовок 5 Знак"/>
    <w:link w:val="5"/>
    <w:uiPriority w:val="9"/>
    <w:rsid w:val="00E10559"/>
    <w:rPr>
      <w:rFonts w:ascii="Cambria" w:eastAsia="Times New Roman" w:hAnsi="Cambria"/>
      <w:color w:val="243F60"/>
      <w:sz w:val="24"/>
      <w:szCs w:val="22"/>
      <w:lang w:val="x-none" w:eastAsia="en-US"/>
    </w:rPr>
  </w:style>
  <w:style w:type="character" w:customStyle="1" w:styleId="60">
    <w:name w:val="Заголовок 6 Знак"/>
    <w:link w:val="6"/>
    <w:uiPriority w:val="9"/>
    <w:rsid w:val="00E10559"/>
    <w:rPr>
      <w:rFonts w:ascii="Cambria" w:eastAsia="Times New Roman" w:hAnsi="Cambria"/>
      <w:i/>
      <w:iCs/>
      <w:color w:val="243F60"/>
      <w:sz w:val="24"/>
      <w:szCs w:val="22"/>
      <w:lang w:val="x-none" w:eastAsia="en-US"/>
    </w:rPr>
  </w:style>
  <w:style w:type="character" w:customStyle="1" w:styleId="70">
    <w:name w:val="Заголовок 7 Знак"/>
    <w:link w:val="7"/>
    <w:uiPriority w:val="9"/>
    <w:semiHidden/>
    <w:rsid w:val="00E10559"/>
    <w:rPr>
      <w:rFonts w:ascii="Cambria" w:eastAsia="Times New Roman" w:hAnsi="Cambria"/>
      <w:i/>
      <w:iCs/>
      <w:color w:val="404040"/>
      <w:sz w:val="24"/>
      <w:szCs w:val="22"/>
      <w:lang w:val="x-none" w:eastAsia="en-US"/>
    </w:rPr>
  </w:style>
  <w:style w:type="character" w:customStyle="1" w:styleId="80">
    <w:name w:val="Заголовок 8 Знак"/>
    <w:link w:val="8"/>
    <w:uiPriority w:val="9"/>
    <w:semiHidden/>
    <w:rsid w:val="00E10559"/>
    <w:rPr>
      <w:rFonts w:ascii="Cambria" w:eastAsia="Times New Roman" w:hAnsi="Cambria"/>
      <w:color w:val="4F81BD"/>
      <w:lang w:val="x-none" w:eastAsia="en-US"/>
    </w:rPr>
  </w:style>
  <w:style w:type="character" w:customStyle="1" w:styleId="90">
    <w:name w:val="Заголовок 9 Знак"/>
    <w:link w:val="9"/>
    <w:uiPriority w:val="9"/>
    <w:semiHidden/>
    <w:rsid w:val="00E10559"/>
    <w:rPr>
      <w:rFonts w:ascii="Cambria" w:eastAsia="Times New Roman" w:hAnsi="Cambria"/>
      <w:i/>
      <w:iCs/>
      <w:color w:val="404040"/>
      <w:lang w:val="x-none" w:eastAsia="en-US"/>
    </w:rPr>
  </w:style>
  <w:style w:type="paragraph" w:styleId="aa">
    <w:name w:val="header"/>
    <w:basedOn w:val="a"/>
    <w:link w:val="ab"/>
    <w:uiPriority w:val="99"/>
    <w:unhideWhenUsed/>
    <w:rsid w:val="008B0513"/>
    <w:pPr>
      <w:tabs>
        <w:tab w:val="center" w:pos="4677"/>
        <w:tab w:val="right" w:pos="9355"/>
      </w:tabs>
    </w:pPr>
  </w:style>
  <w:style w:type="character" w:customStyle="1" w:styleId="ab">
    <w:name w:val="Верхний колонтитул Знак"/>
    <w:basedOn w:val="a0"/>
    <w:link w:val="aa"/>
    <w:uiPriority w:val="99"/>
    <w:rsid w:val="008B0513"/>
  </w:style>
  <w:style w:type="paragraph" w:styleId="ac">
    <w:name w:val="footer"/>
    <w:basedOn w:val="a"/>
    <w:link w:val="ad"/>
    <w:uiPriority w:val="99"/>
    <w:unhideWhenUsed/>
    <w:rsid w:val="008B0513"/>
    <w:pPr>
      <w:tabs>
        <w:tab w:val="center" w:pos="4677"/>
        <w:tab w:val="right" w:pos="9355"/>
      </w:tabs>
    </w:pPr>
  </w:style>
  <w:style w:type="character" w:customStyle="1" w:styleId="ad">
    <w:name w:val="Нижний колонтитул Знак"/>
    <w:basedOn w:val="a0"/>
    <w:link w:val="ac"/>
    <w:uiPriority w:val="99"/>
    <w:rsid w:val="008B0513"/>
  </w:style>
  <w:style w:type="character" w:customStyle="1" w:styleId="a7">
    <w:name w:val="Абзац списка Знак"/>
    <w:aliases w:val="List Paragraph1 Знак,Paragraphe de liste1 Знак,lp1 Знак,mcd_гпи_маркиров.список ур.1 Знак,Абзац списка◄ Знак,Bullet List Знак,FooterText Знак,numbered Знак,List Paragraph Знак,Абзац основного текста Знак,Маркер Знак,Bullet Number Знак"/>
    <w:link w:val="a6"/>
    <w:uiPriority w:val="34"/>
    <w:locked/>
    <w:rsid w:val="003A2808"/>
  </w:style>
  <w:style w:type="paragraph" w:styleId="ae">
    <w:name w:val="Plain Text"/>
    <w:basedOn w:val="a"/>
    <w:link w:val="af"/>
    <w:uiPriority w:val="99"/>
    <w:unhideWhenUsed/>
    <w:rsid w:val="0074720A"/>
    <w:rPr>
      <w:rFonts w:ascii="Courier New" w:eastAsia="Times New Roman" w:hAnsi="Courier New"/>
      <w:sz w:val="20"/>
      <w:szCs w:val="20"/>
      <w:lang w:val="x-none" w:eastAsia="ru-RU"/>
    </w:rPr>
  </w:style>
  <w:style w:type="character" w:customStyle="1" w:styleId="af">
    <w:name w:val="Текст Знак"/>
    <w:link w:val="ae"/>
    <w:uiPriority w:val="99"/>
    <w:rsid w:val="0074720A"/>
    <w:rPr>
      <w:rFonts w:ascii="Courier New" w:eastAsia="Times New Roman" w:hAnsi="Courier New" w:cs="Times New Roman"/>
      <w:sz w:val="20"/>
      <w:szCs w:val="20"/>
      <w:lang w:eastAsia="ru-RU"/>
    </w:rPr>
  </w:style>
  <w:style w:type="paragraph" w:customStyle="1" w:styleId="af0">
    <w:name w:val="Письмо"/>
    <w:basedOn w:val="a"/>
    <w:rsid w:val="000A339B"/>
    <w:pPr>
      <w:autoSpaceDE w:val="0"/>
      <w:autoSpaceDN w:val="0"/>
      <w:spacing w:line="320" w:lineRule="exact"/>
      <w:ind w:firstLine="720"/>
    </w:pPr>
    <w:rPr>
      <w:rFonts w:eastAsia="Times New Roman"/>
      <w:sz w:val="28"/>
      <w:szCs w:val="28"/>
      <w:lang w:eastAsia="ru-RU"/>
    </w:rPr>
  </w:style>
  <w:style w:type="paragraph" w:styleId="af1">
    <w:name w:val="Body Text Indent"/>
    <w:aliases w:val="текст"/>
    <w:basedOn w:val="a"/>
    <w:link w:val="af2"/>
    <w:rsid w:val="009131BB"/>
    <w:rPr>
      <w:spacing w:val="-4"/>
      <w:sz w:val="20"/>
      <w:szCs w:val="20"/>
      <w:lang w:val="x-none" w:eastAsia="ru-RU"/>
    </w:rPr>
  </w:style>
  <w:style w:type="character" w:customStyle="1" w:styleId="af2">
    <w:name w:val="Основной текст с отступом Знак"/>
    <w:aliases w:val="текст Знак"/>
    <w:link w:val="af1"/>
    <w:rsid w:val="009131BB"/>
    <w:rPr>
      <w:rFonts w:ascii="Times New Roman" w:eastAsia="Calibri" w:hAnsi="Times New Roman" w:cs="Times New Roman"/>
      <w:spacing w:val="-4"/>
      <w:sz w:val="20"/>
      <w:szCs w:val="20"/>
      <w:lang w:eastAsia="ru-RU"/>
    </w:rPr>
  </w:style>
  <w:style w:type="paragraph" w:styleId="af3">
    <w:name w:val="endnote text"/>
    <w:basedOn w:val="a"/>
    <w:link w:val="af4"/>
    <w:uiPriority w:val="99"/>
    <w:unhideWhenUsed/>
    <w:rsid w:val="003477FC"/>
    <w:rPr>
      <w:rFonts w:eastAsia="Times New Roman"/>
      <w:sz w:val="20"/>
      <w:szCs w:val="20"/>
      <w:lang w:val="x-none" w:eastAsia="ru-RU"/>
    </w:rPr>
  </w:style>
  <w:style w:type="character" w:customStyle="1" w:styleId="af4">
    <w:name w:val="Текст концевой сноски Знак"/>
    <w:link w:val="af3"/>
    <w:uiPriority w:val="99"/>
    <w:rsid w:val="003477FC"/>
    <w:rPr>
      <w:rFonts w:ascii="Times New Roman" w:eastAsia="Times New Roman" w:hAnsi="Times New Roman" w:cs="Times New Roman"/>
      <w:sz w:val="20"/>
      <w:szCs w:val="20"/>
      <w:lang w:eastAsia="ru-RU"/>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E420C2"/>
    <w:rPr>
      <w:rFonts w:ascii="Calibri" w:eastAsia="Calibri" w:hAnsi="Calibri" w:cs="Times New Roman"/>
      <w:sz w:val="20"/>
      <w:szCs w:val="20"/>
      <w:lang w:eastAsia="ru-RU"/>
    </w:rPr>
  </w:style>
  <w:style w:type="character" w:customStyle="1" w:styleId="apple-converted-space">
    <w:name w:val="apple-converted-space"/>
    <w:basedOn w:val="a0"/>
    <w:rsid w:val="00107391"/>
  </w:style>
  <w:style w:type="character" w:styleId="af5">
    <w:name w:val="Hyperlink"/>
    <w:uiPriority w:val="99"/>
    <w:unhideWhenUsed/>
    <w:rsid w:val="00107391"/>
    <w:rPr>
      <w:color w:val="0000FF"/>
      <w:u w:val="single"/>
    </w:rPr>
  </w:style>
  <w:style w:type="character" w:customStyle="1" w:styleId="blk">
    <w:name w:val="blk"/>
    <w:basedOn w:val="a0"/>
    <w:rsid w:val="00107391"/>
  </w:style>
  <w:style w:type="paragraph" w:styleId="af6">
    <w:name w:val="Document Map"/>
    <w:basedOn w:val="a"/>
    <w:link w:val="af7"/>
    <w:uiPriority w:val="99"/>
    <w:semiHidden/>
    <w:unhideWhenUsed/>
    <w:rsid w:val="00EF5801"/>
    <w:rPr>
      <w:rFonts w:ascii="Tahoma" w:hAnsi="Tahoma"/>
      <w:sz w:val="16"/>
      <w:szCs w:val="16"/>
      <w:lang w:val="x-none"/>
    </w:rPr>
  </w:style>
  <w:style w:type="character" w:customStyle="1" w:styleId="af7">
    <w:name w:val="Схема документа Знак"/>
    <w:link w:val="af6"/>
    <w:uiPriority w:val="99"/>
    <w:semiHidden/>
    <w:rsid w:val="00EF5801"/>
    <w:rPr>
      <w:rFonts w:ascii="Tahoma" w:hAnsi="Tahoma" w:cs="Tahoma"/>
      <w:sz w:val="16"/>
      <w:szCs w:val="16"/>
      <w:lang w:eastAsia="en-US"/>
    </w:rPr>
  </w:style>
  <w:style w:type="character" w:styleId="af8">
    <w:name w:val="Placeholder Text"/>
    <w:uiPriority w:val="99"/>
    <w:semiHidden/>
    <w:rsid w:val="000B426F"/>
    <w:rPr>
      <w:color w:val="808080"/>
    </w:rPr>
  </w:style>
  <w:style w:type="character" w:styleId="af9">
    <w:name w:val="endnote reference"/>
    <w:uiPriority w:val="99"/>
    <w:semiHidden/>
    <w:unhideWhenUsed/>
    <w:rsid w:val="0043539C"/>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342B60"/>
    <w:rPr>
      <w:b/>
      <w:sz w:val="24"/>
      <w:lang w:val="ru-RU" w:eastAsia="ru-RU"/>
    </w:rPr>
  </w:style>
  <w:style w:type="paragraph" w:customStyle="1" w:styleId="ConsPlusNormal">
    <w:name w:val="ConsPlusNormal"/>
    <w:link w:val="ConsPlusNormal0"/>
    <w:rsid w:val="00342B60"/>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42B60"/>
    <w:rPr>
      <w:rFonts w:ascii="Arial" w:eastAsia="Times New Roman" w:hAnsi="Arial" w:cs="Arial"/>
      <w:lang w:val="ru-RU" w:eastAsia="ru-RU" w:bidi="ar-SA"/>
    </w:rPr>
  </w:style>
  <w:style w:type="numbering" w:styleId="1ai">
    <w:name w:val="Outline List 1"/>
    <w:basedOn w:val="a2"/>
    <w:rsid w:val="00DC030C"/>
    <w:pPr>
      <w:numPr>
        <w:numId w:val="2"/>
      </w:numPr>
    </w:pPr>
  </w:style>
  <w:style w:type="paragraph" w:customStyle="1" w:styleId="31">
    <w:name w:val="Обычный3"/>
    <w:uiPriority w:val="99"/>
    <w:rsid w:val="00CB4B69"/>
    <w:pPr>
      <w:snapToGrid w:val="0"/>
    </w:pPr>
    <w:rPr>
      <w:rFonts w:ascii="Times New Roman" w:eastAsia="Times New Roman" w:hAnsi="Times New Roman"/>
    </w:rPr>
  </w:style>
  <w:style w:type="paragraph" w:styleId="afa">
    <w:name w:val="No Spacing"/>
    <w:link w:val="afb"/>
    <w:uiPriority w:val="1"/>
    <w:qFormat/>
    <w:rsid w:val="003B0C04"/>
    <w:rPr>
      <w:rFonts w:eastAsia="Times New Roman"/>
      <w:sz w:val="22"/>
      <w:szCs w:val="22"/>
    </w:rPr>
  </w:style>
  <w:style w:type="table" w:styleId="afc">
    <w:name w:val="Table Grid"/>
    <w:basedOn w:val="a1"/>
    <w:uiPriority w:val="59"/>
    <w:rsid w:val="00E8046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unhideWhenUsed/>
    <w:rsid w:val="002E3A70"/>
    <w:rPr>
      <w:sz w:val="16"/>
      <w:szCs w:val="16"/>
    </w:rPr>
  </w:style>
  <w:style w:type="paragraph" w:styleId="afe">
    <w:name w:val="annotation text"/>
    <w:basedOn w:val="a"/>
    <w:link w:val="aff"/>
    <w:uiPriority w:val="99"/>
    <w:semiHidden/>
    <w:unhideWhenUsed/>
    <w:rsid w:val="002E3A70"/>
    <w:rPr>
      <w:sz w:val="20"/>
      <w:szCs w:val="20"/>
    </w:rPr>
  </w:style>
  <w:style w:type="character" w:customStyle="1" w:styleId="aff">
    <w:name w:val="Текст примечания Знак"/>
    <w:link w:val="afe"/>
    <w:uiPriority w:val="99"/>
    <w:semiHidden/>
    <w:rsid w:val="002E3A70"/>
    <w:rPr>
      <w:rFonts w:ascii="Times New Roman" w:hAnsi="Times New Roman"/>
      <w:lang w:eastAsia="en-US"/>
    </w:rPr>
  </w:style>
  <w:style w:type="paragraph" w:styleId="aff0">
    <w:name w:val="annotation subject"/>
    <w:basedOn w:val="afe"/>
    <w:next w:val="afe"/>
    <w:link w:val="aff1"/>
    <w:uiPriority w:val="99"/>
    <w:semiHidden/>
    <w:unhideWhenUsed/>
    <w:rsid w:val="002E3A70"/>
    <w:rPr>
      <w:b/>
      <w:bCs/>
    </w:rPr>
  </w:style>
  <w:style w:type="character" w:customStyle="1" w:styleId="aff1">
    <w:name w:val="Тема примечания Знак"/>
    <w:link w:val="aff0"/>
    <w:uiPriority w:val="99"/>
    <w:semiHidden/>
    <w:rsid w:val="002E3A70"/>
    <w:rPr>
      <w:rFonts w:ascii="Times New Roman" w:hAnsi="Times New Roman"/>
      <w:b/>
      <w:bCs/>
      <w:lang w:eastAsia="en-US"/>
    </w:rPr>
  </w:style>
  <w:style w:type="paragraph" w:customStyle="1" w:styleId="Default">
    <w:name w:val="Default"/>
    <w:rsid w:val="00204A4C"/>
    <w:pPr>
      <w:autoSpaceDE w:val="0"/>
      <w:autoSpaceDN w:val="0"/>
      <w:adjustRightInd w:val="0"/>
    </w:pPr>
    <w:rPr>
      <w:rFonts w:ascii="Times New Roman" w:eastAsia="Times New Roman" w:hAnsi="Times New Roman"/>
      <w:color w:val="000000"/>
      <w:sz w:val="24"/>
      <w:szCs w:val="24"/>
    </w:rPr>
  </w:style>
  <w:style w:type="character" w:customStyle="1" w:styleId="afb">
    <w:name w:val="Без интервала Знак"/>
    <w:link w:val="afa"/>
    <w:uiPriority w:val="1"/>
    <w:rsid w:val="0057273D"/>
    <w:rPr>
      <w:rFonts w:eastAsia="Times New Roman"/>
      <w:sz w:val="22"/>
      <w:szCs w:val="22"/>
    </w:rPr>
  </w:style>
  <w:style w:type="paragraph" w:styleId="aff2">
    <w:name w:val="Body Text"/>
    <w:basedOn w:val="a"/>
    <w:link w:val="aff3"/>
    <w:rsid w:val="003D37F7"/>
    <w:pPr>
      <w:suppressAutoHyphens/>
      <w:spacing w:after="120"/>
      <w:ind w:firstLine="0"/>
    </w:pPr>
    <w:rPr>
      <w:rFonts w:eastAsia="Times New Roman"/>
      <w:szCs w:val="24"/>
      <w:lang w:eastAsia="ar-SA"/>
    </w:rPr>
  </w:style>
  <w:style w:type="character" w:customStyle="1" w:styleId="aff3">
    <w:name w:val="Основной текст Знак"/>
    <w:basedOn w:val="a0"/>
    <w:link w:val="aff2"/>
    <w:rsid w:val="003D37F7"/>
    <w:rPr>
      <w:rFonts w:ascii="Times New Roman" w:eastAsia="Times New Roman" w:hAnsi="Times New Roman"/>
      <w:sz w:val="24"/>
      <w:szCs w:val="24"/>
      <w:lang w:eastAsia="ar-SA"/>
    </w:rPr>
  </w:style>
  <w:style w:type="paragraph" w:customStyle="1" w:styleId="Standard">
    <w:name w:val="Standard"/>
    <w:rsid w:val="00195130"/>
    <w:pPr>
      <w:suppressAutoHyphens/>
      <w:autoSpaceDN w:val="0"/>
      <w:textAlignment w:val="baseline"/>
    </w:pPr>
    <w:rPr>
      <w:rFonts w:ascii="Times New Roman" w:eastAsia="Lucida Sans Unicode" w:hAnsi="Times New Roman" w:cs="Mangal"/>
      <w:kern w:val="3"/>
      <w:lang w:eastAsia="zh-CN" w:bidi="hi-IN"/>
    </w:rPr>
  </w:style>
  <w:style w:type="character" w:customStyle="1" w:styleId="extended-textshort">
    <w:name w:val="extended-text__short"/>
    <w:basedOn w:val="a0"/>
    <w:rsid w:val="00195130"/>
  </w:style>
  <w:style w:type="numbering" w:customStyle="1" w:styleId="1ai1">
    <w:name w:val="1 / a / i1"/>
    <w:basedOn w:val="a2"/>
    <w:next w:val="1ai"/>
    <w:rsid w:val="0097321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22486">
      <w:bodyDiv w:val="1"/>
      <w:marLeft w:val="0"/>
      <w:marRight w:val="0"/>
      <w:marTop w:val="0"/>
      <w:marBottom w:val="0"/>
      <w:divBdr>
        <w:top w:val="none" w:sz="0" w:space="0" w:color="auto"/>
        <w:left w:val="none" w:sz="0" w:space="0" w:color="auto"/>
        <w:bottom w:val="none" w:sz="0" w:space="0" w:color="auto"/>
        <w:right w:val="none" w:sz="0" w:space="0" w:color="auto"/>
      </w:divBdr>
    </w:div>
    <w:div w:id="222720472">
      <w:bodyDiv w:val="1"/>
      <w:marLeft w:val="0"/>
      <w:marRight w:val="0"/>
      <w:marTop w:val="0"/>
      <w:marBottom w:val="0"/>
      <w:divBdr>
        <w:top w:val="none" w:sz="0" w:space="0" w:color="auto"/>
        <w:left w:val="none" w:sz="0" w:space="0" w:color="auto"/>
        <w:bottom w:val="none" w:sz="0" w:space="0" w:color="auto"/>
        <w:right w:val="none" w:sz="0" w:space="0" w:color="auto"/>
      </w:divBdr>
    </w:div>
    <w:div w:id="510418534">
      <w:bodyDiv w:val="1"/>
      <w:marLeft w:val="0"/>
      <w:marRight w:val="0"/>
      <w:marTop w:val="0"/>
      <w:marBottom w:val="0"/>
      <w:divBdr>
        <w:top w:val="none" w:sz="0" w:space="0" w:color="auto"/>
        <w:left w:val="none" w:sz="0" w:space="0" w:color="auto"/>
        <w:bottom w:val="none" w:sz="0" w:space="0" w:color="auto"/>
        <w:right w:val="none" w:sz="0" w:space="0" w:color="auto"/>
      </w:divBdr>
    </w:div>
    <w:div w:id="660810767">
      <w:bodyDiv w:val="1"/>
      <w:marLeft w:val="0"/>
      <w:marRight w:val="0"/>
      <w:marTop w:val="0"/>
      <w:marBottom w:val="0"/>
      <w:divBdr>
        <w:top w:val="none" w:sz="0" w:space="0" w:color="auto"/>
        <w:left w:val="none" w:sz="0" w:space="0" w:color="auto"/>
        <w:bottom w:val="none" w:sz="0" w:space="0" w:color="auto"/>
        <w:right w:val="none" w:sz="0" w:space="0" w:color="auto"/>
      </w:divBdr>
    </w:div>
    <w:div w:id="707266182">
      <w:bodyDiv w:val="1"/>
      <w:marLeft w:val="0"/>
      <w:marRight w:val="0"/>
      <w:marTop w:val="0"/>
      <w:marBottom w:val="0"/>
      <w:divBdr>
        <w:top w:val="none" w:sz="0" w:space="0" w:color="auto"/>
        <w:left w:val="none" w:sz="0" w:space="0" w:color="auto"/>
        <w:bottom w:val="none" w:sz="0" w:space="0" w:color="auto"/>
        <w:right w:val="none" w:sz="0" w:space="0" w:color="auto"/>
      </w:divBdr>
    </w:div>
    <w:div w:id="854536372">
      <w:bodyDiv w:val="1"/>
      <w:marLeft w:val="0"/>
      <w:marRight w:val="0"/>
      <w:marTop w:val="0"/>
      <w:marBottom w:val="0"/>
      <w:divBdr>
        <w:top w:val="none" w:sz="0" w:space="0" w:color="auto"/>
        <w:left w:val="none" w:sz="0" w:space="0" w:color="auto"/>
        <w:bottom w:val="none" w:sz="0" w:space="0" w:color="auto"/>
        <w:right w:val="none" w:sz="0" w:space="0" w:color="auto"/>
      </w:divBdr>
    </w:div>
    <w:div w:id="944268025">
      <w:bodyDiv w:val="1"/>
      <w:marLeft w:val="0"/>
      <w:marRight w:val="0"/>
      <w:marTop w:val="0"/>
      <w:marBottom w:val="0"/>
      <w:divBdr>
        <w:top w:val="none" w:sz="0" w:space="0" w:color="auto"/>
        <w:left w:val="none" w:sz="0" w:space="0" w:color="auto"/>
        <w:bottom w:val="none" w:sz="0" w:space="0" w:color="auto"/>
        <w:right w:val="none" w:sz="0" w:space="0" w:color="auto"/>
      </w:divBdr>
    </w:div>
    <w:div w:id="965812874">
      <w:bodyDiv w:val="1"/>
      <w:marLeft w:val="0"/>
      <w:marRight w:val="0"/>
      <w:marTop w:val="0"/>
      <w:marBottom w:val="0"/>
      <w:divBdr>
        <w:top w:val="none" w:sz="0" w:space="0" w:color="auto"/>
        <w:left w:val="none" w:sz="0" w:space="0" w:color="auto"/>
        <w:bottom w:val="none" w:sz="0" w:space="0" w:color="auto"/>
        <w:right w:val="none" w:sz="0" w:space="0" w:color="auto"/>
      </w:divBdr>
    </w:div>
    <w:div w:id="1012293370">
      <w:bodyDiv w:val="1"/>
      <w:marLeft w:val="0"/>
      <w:marRight w:val="0"/>
      <w:marTop w:val="0"/>
      <w:marBottom w:val="0"/>
      <w:divBdr>
        <w:top w:val="none" w:sz="0" w:space="0" w:color="auto"/>
        <w:left w:val="none" w:sz="0" w:space="0" w:color="auto"/>
        <w:bottom w:val="none" w:sz="0" w:space="0" w:color="auto"/>
        <w:right w:val="none" w:sz="0" w:space="0" w:color="auto"/>
      </w:divBdr>
    </w:div>
    <w:div w:id="1034581040">
      <w:bodyDiv w:val="1"/>
      <w:marLeft w:val="0"/>
      <w:marRight w:val="0"/>
      <w:marTop w:val="0"/>
      <w:marBottom w:val="0"/>
      <w:divBdr>
        <w:top w:val="none" w:sz="0" w:space="0" w:color="auto"/>
        <w:left w:val="none" w:sz="0" w:space="0" w:color="auto"/>
        <w:bottom w:val="none" w:sz="0" w:space="0" w:color="auto"/>
        <w:right w:val="none" w:sz="0" w:space="0" w:color="auto"/>
      </w:divBdr>
    </w:div>
    <w:div w:id="1377195830">
      <w:bodyDiv w:val="1"/>
      <w:marLeft w:val="0"/>
      <w:marRight w:val="0"/>
      <w:marTop w:val="0"/>
      <w:marBottom w:val="0"/>
      <w:divBdr>
        <w:top w:val="none" w:sz="0" w:space="0" w:color="auto"/>
        <w:left w:val="none" w:sz="0" w:space="0" w:color="auto"/>
        <w:bottom w:val="none" w:sz="0" w:space="0" w:color="auto"/>
        <w:right w:val="none" w:sz="0" w:space="0" w:color="auto"/>
      </w:divBdr>
    </w:div>
    <w:div w:id="1408577733">
      <w:bodyDiv w:val="1"/>
      <w:marLeft w:val="0"/>
      <w:marRight w:val="0"/>
      <w:marTop w:val="0"/>
      <w:marBottom w:val="0"/>
      <w:divBdr>
        <w:top w:val="none" w:sz="0" w:space="0" w:color="auto"/>
        <w:left w:val="none" w:sz="0" w:space="0" w:color="auto"/>
        <w:bottom w:val="none" w:sz="0" w:space="0" w:color="auto"/>
        <w:right w:val="none" w:sz="0" w:space="0" w:color="auto"/>
      </w:divBdr>
    </w:div>
    <w:div w:id="1476920950">
      <w:bodyDiv w:val="1"/>
      <w:marLeft w:val="0"/>
      <w:marRight w:val="0"/>
      <w:marTop w:val="0"/>
      <w:marBottom w:val="0"/>
      <w:divBdr>
        <w:top w:val="none" w:sz="0" w:space="0" w:color="auto"/>
        <w:left w:val="none" w:sz="0" w:space="0" w:color="auto"/>
        <w:bottom w:val="none" w:sz="0" w:space="0" w:color="auto"/>
        <w:right w:val="none" w:sz="0" w:space="0" w:color="auto"/>
      </w:divBdr>
    </w:div>
    <w:div w:id="1545673298">
      <w:bodyDiv w:val="1"/>
      <w:marLeft w:val="0"/>
      <w:marRight w:val="0"/>
      <w:marTop w:val="0"/>
      <w:marBottom w:val="0"/>
      <w:divBdr>
        <w:top w:val="none" w:sz="0" w:space="0" w:color="auto"/>
        <w:left w:val="none" w:sz="0" w:space="0" w:color="auto"/>
        <w:bottom w:val="none" w:sz="0" w:space="0" w:color="auto"/>
        <w:right w:val="none" w:sz="0" w:space="0" w:color="auto"/>
      </w:divBdr>
    </w:div>
    <w:div w:id="1618946093">
      <w:bodyDiv w:val="1"/>
      <w:marLeft w:val="0"/>
      <w:marRight w:val="0"/>
      <w:marTop w:val="0"/>
      <w:marBottom w:val="0"/>
      <w:divBdr>
        <w:top w:val="none" w:sz="0" w:space="0" w:color="auto"/>
        <w:left w:val="none" w:sz="0" w:space="0" w:color="auto"/>
        <w:bottom w:val="none" w:sz="0" w:space="0" w:color="auto"/>
        <w:right w:val="none" w:sz="0" w:space="0" w:color="auto"/>
      </w:divBdr>
    </w:div>
    <w:div w:id="1620649300">
      <w:bodyDiv w:val="1"/>
      <w:marLeft w:val="0"/>
      <w:marRight w:val="0"/>
      <w:marTop w:val="0"/>
      <w:marBottom w:val="0"/>
      <w:divBdr>
        <w:top w:val="none" w:sz="0" w:space="0" w:color="auto"/>
        <w:left w:val="none" w:sz="0" w:space="0" w:color="auto"/>
        <w:bottom w:val="none" w:sz="0" w:space="0" w:color="auto"/>
        <w:right w:val="none" w:sz="0" w:space="0" w:color="auto"/>
      </w:divBdr>
    </w:div>
    <w:div w:id="1638950066">
      <w:bodyDiv w:val="1"/>
      <w:marLeft w:val="0"/>
      <w:marRight w:val="0"/>
      <w:marTop w:val="0"/>
      <w:marBottom w:val="0"/>
      <w:divBdr>
        <w:top w:val="none" w:sz="0" w:space="0" w:color="auto"/>
        <w:left w:val="none" w:sz="0" w:space="0" w:color="auto"/>
        <w:bottom w:val="none" w:sz="0" w:space="0" w:color="auto"/>
        <w:right w:val="none" w:sz="0" w:space="0" w:color="auto"/>
      </w:divBdr>
    </w:div>
    <w:div w:id="1650330753">
      <w:bodyDiv w:val="1"/>
      <w:marLeft w:val="0"/>
      <w:marRight w:val="0"/>
      <w:marTop w:val="0"/>
      <w:marBottom w:val="0"/>
      <w:divBdr>
        <w:top w:val="none" w:sz="0" w:space="0" w:color="auto"/>
        <w:left w:val="none" w:sz="0" w:space="0" w:color="auto"/>
        <w:bottom w:val="none" w:sz="0" w:space="0" w:color="auto"/>
        <w:right w:val="none" w:sz="0" w:space="0" w:color="auto"/>
      </w:divBdr>
    </w:div>
    <w:div w:id="1970741228">
      <w:bodyDiv w:val="1"/>
      <w:marLeft w:val="0"/>
      <w:marRight w:val="0"/>
      <w:marTop w:val="0"/>
      <w:marBottom w:val="0"/>
      <w:divBdr>
        <w:top w:val="none" w:sz="0" w:space="0" w:color="auto"/>
        <w:left w:val="none" w:sz="0" w:space="0" w:color="auto"/>
        <w:bottom w:val="none" w:sz="0" w:space="0" w:color="auto"/>
        <w:right w:val="none" w:sz="0" w:space="0" w:color="auto"/>
      </w:divBdr>
    </w:div>
    <w:div w:id="1990328764">
      <w:bodyDiv w:val="1"/>
      <w:marLeft w:val="0"/>
      <w:marRight w:val="0"/>
      <w:marTop w:val="0"/>
      <w:marBottom w:val="0"/>
      <w:divBdr>
        <w:top w:val="none" w:sz="0" w:space="0" w:color="auto"/>
        <w:left w:val="none" w:sz="0" w:space="0" w:color="auto"/>
        <w:bottom w:val="none" w:sz="0" w:space="0" w:color="auto"/>
        <w:right w:val="none" w:sz="0" w:space="0" w:color="auto"/>
      </w:divBdr>
    </w:div>
    <w:div w:id="2011175929">
      <w:bodyDiv w:val="1"/>
      <w:marLeft w:val="0"/>
      <w:marRight w:val="0"/>
      <w:marTop w:val="0"/>
      <w:marBottom w:val="0"/>
      <w:divBdr>
        <w:top w:val="none" w:sz="0" w:space="0" w:color="auto"/>
        <w:left w:val="none" w:sz="0" w:space="0" w:color="auto"/>
        <w:bottom w:val="none" w:sz="0" w:space="0" w:color="auto"/>
        <w:right w:val="none" w:sz="0" w:space="0" w:color="auto"/>
      </w:divBdr>
      <w:divsChild>
        <w:div w:id="625426803">
          <w:marLeft w:val="0"/>
          <w:marRight w:val="0"/>
          <w:marTop w:val="120"/>
          <w:marBottom w:val="0"/>
          <w:divBdr>
            <w:top w:val="none" w:sz="0" w:space="0" w:color="auto"/>
            <w:left w:val="none" w:sz="0" w:space="0" w:color="auto"/>
            <w:bottom w:val="none" w:sz="0" w:space="0" w:color="auto"/>
            <w:right w:val="none" w:sz="0" w:space="0" w:color="auto"/>
          </w:divBdr>
        </w:div>
        <w:div w:id="13938519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F5A4C28DFB528B0FB9F896EB1665FA91A599731475B2C84CFA8EDF7B5CCEE790A3FBFA266A7BC4F455D2867C6FC41F73E230C35827E2AGE2C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1060;&#1086;&#1088;&#1084;&#1099;%20&#1050;&#1054;&#1053;&#1058;&#1056;&#1040;&#1050;&#1058;&#1054;&#1042;\&#1055;&#1088;&#1086;&#1077;&#1082;&#1090;%20&#1082;&#1086;&#1085;&#1090;&#1088;&#1072;&#1082;&#1090;&#1072;%20&#1055;&#1054;&#1044;&#1056;&#1071;&#1044;%20&#1089;%20&#1085;&#1091;&#1084;&#1077;&#1088;&#1072;&#1094;&#1080;&#1077;&#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E4BC2-E19F-4686-9E8A-7D1F5591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контракта ПОДРЯД с нумерацией</Template>
  <TotalTime>0</TotalTime>
  <Pages>1</Pages>
  <Words>4867</Words>
  <Characters>27748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Проект контракта на услуги</vt:lpstr>
    </vt:vector>
  </TitlesOfParts>
  <Company>SRV-SCCM</Company>
  <LinksUpToDate>false</LinksUpToDate>
  <CharactersWithSpaces>32550</CharactersWithSpaces>
  <SharedDoc>false</SharedDoc>
  <HLinks>
    <vt:vector size="6" baseType="variant">
      <vt:variant>
        <vt:i4>2555967</vt:i4>
      </vt:variant>
      <vt:variant>
        <vt:i4>21</vt:i4>
      </vt:variant>
      <vt:variant>
        <vt:i4>0</vt:i4>
      </vt:variant>
      <vt:variant>
        <vt:i4>5</vt:i4>
      </vt:variant>
      <vt:variant>
        <vt:lpwstr>consultantplus://offline/ref=AAB4283E7458E08EE49542D34C30381C7A44E894AC0BB7FF28EC41EF1BE09C2E35C75AD74394A44067G6L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контракта на услуги</dc:title>
  <dc:creator>Гордеева Мария Александровна</dc:creator>
  <cp:lastModifiedBy>Михнева Лариса Валентиновна</cp:lastModifiedBy>
  <cp:revision>4</cp:revision>
  <cp:lastPrinted>2020-11-13T09:55:00Z</cp:lastPrinted>
  <dcterms:created xsi:type="dcterms:W3CDTF">2021-08-24T06:09:00Z</dcterms:created>
  <dcterms:modified xsi:type="dcterms:W3CDTF">2021-09-01T11:46:00Z</dcterms:modified>
</cp:coreProperties>
</file>